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A1" w:rsidRPr="004D045B" w:rsidRDefault="00DB4FA1" w:rsidP="00DB4FA1">
      <w:pPr>
        <w:tabs>
          <w:tab w:val="left" w:pos="1276"/>
        </w:tabs>
        <w:spacing w:after="120"/>
        <w:jc w:val="both"/>
        <w:rPr>
          <w:rFonts w:ascii="Arial" w:hAnsi="Arial"/>
          <w:b/>
          <w:sz w:val="20"/>
        </w:rPr>
      </w:pPr>
      <w:r w:rsidRPr="004D045B">
        <w:rPr>
          <w:rFonts w:ascii="Arial" w:hAnsi="Arial"/>
          <w:b/>
          <w:sz w:val="20"/>
        </w:rPr>
        <w:t>ANEXO III - MODELO DE PROPOSTA DE PREÇO</w:t>
      </w:r>
      <w:r>
        <w:rPr>
          <w:rFonts w:ascii="Arial" w:hAnsi="Arial"/>
          <w:b/>
          <w:sz w:val="20"/>
        </w:rPr>
        <w:t>S</w:t>
      </w:r>
    </w:p>
    <w:p w:rsidR="00DB4FA1" w:rsidRDefault="00DB4FA1" w:rsidP="00DB4FA1">
      <w:pPr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13EED">
        <w:rPr>
          <w:rFonts w:ascii="Arial" w:hAnsi="Arial" w:cs="Arial"/>
          <w:sz w:val="20"/>
          <w:szCs w:val="20"/>
        </w:rPr>
        <w:t>De acordo com o estabelecido no instrumento convocatório da Licitação em epígrafe, informamos nossa proposta:</w:t>
      </w:r>
    </w:p>
    <w:p w:rsidR="00DB4FA1" w:rsidRDefault="00DB4FA1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8117"/>
        <w:gridCol w:w="1373"/>
        <w:gridCol w:w="992"/>
        <w:gridCol w:w="1208"/>
        <w:gridCol w:w="1627"/>
        <w:gridCol w:w="1559"/>
      </w:tblGrid>
      <w:tr w:rsidR="00C7048B" w:rsidRPr="00DB4FA1" w:rsidTr="00DB4FA1">
        <w:trPr>
          <w:trHeight w:val="615"/>
        </w:trPr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7048B" w:rsidRPr="00DB4FA1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B4F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8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7048B" w:rsidRPr="00DB4FA1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B4F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7048B" w:rsidRPr="00DB4FA1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DB4FA1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QUANTIDADE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7048B" w:rsidRPr="00DB4FA1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B4F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7048B" w:rsidRPr="00DB4FA1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DB4FA1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PREÇO UNITÁRIO 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7048B" w:rsidRPr="00DB4FA1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DB4FA1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PREÇO UNITÁRIO + BDI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7048B" w:rsidRPr="00DB4FA1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DB4FA1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PREÇO TOTAL </w:t>
            </w:r>
          </w:p>
        </w:tc>
      </w:tr>
      <w:tr w:rsidR="00C7048B" w:rsidRPr="00C7048B" w:rsidTr="00DB4FA1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48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ILUMINAÇÃO</w:t>
            </w:r>
          </w:p>
        </w:tc>
      </w:tr>
      <w:tr w:rsidR="00C7048B" w:rsidRPr="00C7048B" w:rsidTr="00DB4FA1">
        <w:trPr>
          <w:trHeight w:val="12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1.1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Projetor LED uso externo, fluxo luminoso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mín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51.600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lm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potência máxima 500 VA, temperatura de cor entre 4.000 e 5.700 K, IRC &gt;0,7, FP &gt;0,9, TDH &lt;60%, 60 Hz, 220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Vca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, IP66, IK08,</w:t>
            </w:r>
            <w:proofErr w:type="gram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100.000 h de vida útil L70, proteção contra surto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mín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4 kV, pintura especial para áreas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marítmas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, garantia 5 anos, com instalação.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226,00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1.3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Relé fotoelétrico 1000w/220 V, com instalação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15,00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21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1.4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Torre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monotubular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20 metros, fabricada em aço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patinável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constituída por segmentos unidos por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slip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joint, tensão de escoamento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mín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350 MPa, resistência a ventos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mín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45 m/s e rajadas de 200 km/h, galvanizada a fogo,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flangeada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com plataforma para fixação de até 12 projetores em uma face, estrutura de fixação dos projetores, escada do tipo marinheiro, guarda-corpo e patamares de descanso,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pedarolas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acesso, sistema de trava quedas e sistema de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pára-raio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, ART de projeto e fabricação da estrutura, com instalação completa.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21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1.5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Torre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monotubular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20 metros, fabricada em aço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patinável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constituída por segmentos unidos por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slip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joint, tensão de escoamento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mín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350 MPa, resistência a ventos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mín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45 m/s e rajadas de 200 km/h, galvanizada a fogo,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flangeada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com plataforma para fixação de até 10 projetores em uma face, estrutura de fixação dos projetores, escada do tipo marinheiro, guarda-corpo e patamares de descanso,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pedarolas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acesso, sistema de trava quedas e sistema de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pára-raio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, ART de projeto e fabricação da estrutura, com instalação completa.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18,00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C512AA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1.6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Locação mensal de torres de iluminação à diesel, 4.000 W, com entrega e retirada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6,00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C512AA">
        <w:trPr>
          <w:trHeight w:val="300"/>
        </w:trPr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Soma ITEM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                           </w:t>
            </w:r>
            <w:r w:rsidRPr="00C7048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- </w:t>
            </w:r>
          </w:p>
        </w:tc>
      </w:tr>
      <w:tr w:rsidR="00C7048B" w:rsidRPr="00C7048B" w:rsidTr="00DB4FA1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2</w:t>
            </w:r>
          </w:p>
        </w:tc>
        <w:tc>
          <w:tcPr>
            <w:tcW w:w="148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ELETRODUTOS, CABOS E ACESSÓRIOS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2.1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Caixa de passagem em concreto armado 850x650x800mm, com tampa de concreto (70x90)cm.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20,00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2.2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Haste de terra em aço revestido de cobre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dn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5/8 x2400mm c/ conector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14,00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2.3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Eletroduto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corrugado PEAD 4"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900,00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2.4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Eletroduto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corrugado PEAD 1 1/4" inclusive escavação.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2.795,00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14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2.5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# 150,0mm² - 0,6/1kV - Isolação em composto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termofixo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em dupla camada de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borrcha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HEPR (EPR/B - Alto modulo), enchimento em composto termoplástico de PVC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flexivel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SEM CHUMBO, cobertura em composto termoplástico de PVC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flexivel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SEM CHUMBO resistente à chama (Ref.: EPROTENAX PRYSMIAN OU SIMILAR). (Fase R - Preto).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1.180,00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14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2.6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# 150,0mm² - 0,6/1kV - Isolação em composto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termofixo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em dupla camada de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borrcha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HEPR (EPR/B - Alto modulo), enchimento em composto termoplástico de PVC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flexivel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SEM CHUMBO, cobertura em composto termoplástico de PVC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flexivel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SEM CHUMBO resistente à chama (Ref.: EPROTENAX PRYSMIAN OU SIMILAR). (Fase S - Branco).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1.180,00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14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2.7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# 150,0mm² - 0,6/1kV - Isolação em composto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termofixo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em dupla camada de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borrcha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HEPR (EPR/B - Alto modulo), enchimento em composto termoplástico de PVC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flexivel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SEM CHUMBO, cobertura em composto termoplástico de PVC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flexivel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SEM CHUMBO resistente à chama (Ref.: EPROTENAX PRYSMIAN OU SIMILAR). (Fase T - Vermelho).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1.180,00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14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2.8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# 150,0mm² - 0,6/1kV - Isolação em composto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termofixo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em dupla camada de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borrcha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HEPR (EPR/B - Alto modulo), enchimento em composto termoplástico de PVC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flexivel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SEM CHUMBO, cobertura em composto termoplástico de PVC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flexivel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SEM CHUMBO resistente à chama (Ref.: EPROTENAX PRYSMIAN OU SIMILAR). (Neutro - Azul).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1.180,00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C512AA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2.9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Cabo de cobre flexível de Ø 95,0mm2 - Isolação em EPR 90º. (Terra - Verde)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1.180,00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C512AA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2.10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Cabo de cobre flexível de Ø 25,0mm2 - Isolação em EPR 90º. (Fase R - Preto)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205,00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C512AA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2.11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Cabo de cobre flexível de Ø 25,0mm2 - Isolação em EPR 90º. (Fase S - Branco)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205,00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2.12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Cabo de cobre flexível de Ø 25,0mm2 - Isolação em EPR 90º. (Fase - Vermelho)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205,00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2.13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Cabo de cobre flexível de Ø 25,0mm2 - Isolação em EPR 90º. (Neutro - Azul)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205,00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2.14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Cabo de cobre flexível de Ø 25,0mm2 - Isolação em EPR 90º. (Verde - Terra)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205,00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2.15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0,6/1kv 16mm2 (1 condutor)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equivalente (Fase R - Preto)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184,00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2.16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0,6/1kv 16mm2 (1 condutor)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equivalente (Fase S - Branco)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184,00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2.17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0,6/1kv 16mm2 (1 condutor)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equivalente (Fase T - Vermelho)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184,00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2.18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0,6/1kv 16mm2 (1 condutor)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equivalente (Neutro - Azul)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184,00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2.19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0,6/1kv 16mm2 (1 condutor)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equivalente (Verde - Terra)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184,00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2.20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0,6/1kv 10mm2 (1 condutor)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equivalente (Fase R - Preto)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85,00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2.21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0,6/1kv 10mm2 (1 condutor)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equivalente (Fase S - Branco)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85,00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2.22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0,6/1kv 10mm2 (1 condutor)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equivalente (Fase S - Vermelho)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85,00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2.23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0,6/1kv 10mm2 (1 condutor)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equivalente (Neutro - Azul)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85,00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2.24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0,6/1kv 10mm2 (1 condutor)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equivalente (Verde - Terra)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85,00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2.25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0,6/1kv 6mm2 (1 condutor)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equivalente (Fase R - Preto)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1.455,00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C512AA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2.26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0,6/1kv 6mm2 (1 condutor)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equivalente (Fase S - Branco)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1.455,00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C512AA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2.27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0,6/1kv 6mm2 (1 condutor)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equivalente (Fase T - Vermelho)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1.455,00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C512AA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2.28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0,6/1kv 6mm2 (1 condutor)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equivalente (Neutro - Azul)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1.455,00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2.29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0,6/1kv 6mm2 (1 condutor)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equivalente (Verde - Terra)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105,00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2.30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0,6/1kv 4mm2 (1 condutor)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equivalente (Fase R - Preto)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1.709,00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2.31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0,6/1kv 4mm2 (1 condutor)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equivalente (Fase S - Branco)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1.709,00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2.32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0,6/1kv 4mm2 (1 condutor)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equivalente (Fase - Vermelho)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1.709,00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2.33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0,6/1kv 4mm2 (1 condutor)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equivalente (Neutro - Azul)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1.709,00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2.34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0,6/1kv 4mm2 (1 condutor)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equivalente (Verde - Terra)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175,00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7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2.35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0,6/1kv 1,5mm2 (1 condutor)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equivalente (Comando iluminação - Amarelo)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2.36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multipolar de cobre, isolação em EPR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flexivel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1kV, 3x16,0mm². - Fornecimento e Instalação.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855,00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2.37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multipolar de cobre, isolação em EPR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flexivel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1kV, 3x10,0mm². - Fornecimento e Instalação.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1.740,00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2.38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multipolar de cobre, isolação em EPR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flexivel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1kV, 3x6,0mm². - Fornecimento e Instalação.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705,00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2.39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Cabo multipolar de cobre, isolação em EPR 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flexivel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1kV, 3x4,0mm². - Fornecimento e Instalação.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1.130,00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2.40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Terminal de compressão maciço (tipo pino) curto para cabos flexíveis 150mm²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16,00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2.41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Terminal de compressão maciço (tipo pino) curto para cabos flexíveis 95mm²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C512AA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2.42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Terminal de compressão maciço (tipo pino) curto para cabos flexíveis 25mm²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10,00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C512AA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2.43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Terminal de compressão maciço (tipo pino) curto para cabos flexíveis 16mm²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55,00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C512AA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2.44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Terminal de compressão maciço (tipo pino) curto para cabos flexíveis 10mm²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145,00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2.45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Projeto elétrico as-</w:t>
            </w:r>
            <w:proofErr w:type="spell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built</w:t>
            </w:r>
            <w:proofErr w:type="spell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das instalações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1,00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Soma ITEM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48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QUADROS E ACESSÓRIOS</w:t>
            </w:r>
          </w:p>
        </w:tc>
      </w:tr>
      <w:tr w:rsidR="00C7048B" w:rsidRPr="00C7048B" w:rsidTr="00DB4FA1">
        <w:trPr>
          <w:trHeight w:val="9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3.1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Mureta em alvenaria para abrigar o quadro geral do cais 2, executado em alvenaria de blocos de concreto de vedação e cobertura em laje de concreto 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armaado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espessura de 10 cm conforme detalhe em projeto.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1,00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14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3.2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Quadro de sobrepor tipo TTA (QUIXTRA), 1700x660x250 mm, 400A, 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Icc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=25,0kA, forma 1, proteção IP54, pintado com pintura epóxi a pó, barramentos de cobre, plaquetas de identificação em ABS 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autodesivo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, tensão de isolamento 1 kV, tensão nominal 380 V, montado e dimensionado de acordo com o diagrama e NBR IEC 60439-1:2003.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1,00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3.3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Caixa metálica, IP64, galvanizada, dimensões (50x70x20)cm, com placa de montagem, fornecimento e instalação.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1,00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3.4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Caixa metálica, IP64, galvanizada, dimensões (40x40x20)cm, fornecimento e instalação.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14,00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3.5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Disjuntor termomagnético 3P - 200A, fixo, padrão DIN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3.6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Disjuntor termomagnético 3P - 63A, 6kA/380V, DIN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3.7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Disjuntor termomagnético 3P - 32A, 6kA/380V, DIN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3.8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Disjuntor termomagnético 3P - 25A, 6kA/380V, DIN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15,00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C512AA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3.9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Disjuntor termomagnético 1P - 20A, 3kA/220V, DIN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66,00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C512A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3.10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Dispositivo de proteção contra surtos (DPS) – Classe II – 275V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</w:t>
            </w: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12,00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</w:t>
            </w: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                             </w:t>
            </w: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- </w:t>
            </w:r>
          </w:p>
        </w:tc>
      </w:tr>
      <w:tr w:rsidR="00C7048B" w:rsidRPr="00C7048B" w:rsidTr="00C512A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3.11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Contator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proofErr w:type="spellStart"/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tripolar,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bobina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220Vca,25A 50/60 Hz e categoria ac-3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22,00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3.12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Botão de impulso em plástico 1NA 240Vca, 60Hz, face verde, fornecimento e instalação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22,00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3.13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Chapa policarbonato translúcido 3mm para quadro de comando e</w:t>
            </w: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de distribuição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2,59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m²</w:t>
            </w:r>
            <w:proofErr w:type="gram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3.14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Barramento de cobre retangular 3/16"x3/4" (0,805 Kg/m)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33,30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3.15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Termoencolhivel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para barramento retangular 1/2"x1/8", cor preta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33,30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3.16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Isolador 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epoxi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30x30mm rosca 1/4", fornecimento e instalação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234,00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3.17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Parafuso sextavado rosca soberba inox 1/4'' (M6) X 45mm (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diâm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 X compr.)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234,00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3.18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Arruela lisa inox Ø 1/4"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234,00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3.19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Terminal 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pré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-isolado tubular 6,00mm² para 1 fio (100 peças), fornecimento e instalação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1,00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3.20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Terminal 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pré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-isolado tubular 4,00mm² para 1 fio (100 peças), fornecimento e instalação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1,00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3.21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Terminal 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pré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-isolado tubular 1,50mm² para 1 fio (100 peças), fornecimento e instalação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3.22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Trilho de aço 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pré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-galvanizado liso para fixação de bornes (35mm) - peça de 2m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3,54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7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3.23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Tomada trifásica (3P+N+T) 32A / 380Vca, grau de proteção IP67, (Ref.: SHOCK TITE, STECK.), instalada junto ao poste a 110cm do piso acabado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Soma ITEM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C512AA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48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TRANSFORMADOR</w:t>
            </w:r>
          </w:p>
        </w:tc>
      </w:tr>
      <w:tr w:rsidR="00C7048B" w:rsidRPr="00C7048B" w:rsidTr="00C512AA">
        <w:trPr>
          <w:trHeight w:val="19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4.1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Transformador para cabine primaria de 300 kVA - 15 kV, 60 Hz, alta tensão 13,2 kV, baixa tensão 380/220 V, fornecimento e instalação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1,00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4.2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0,6/1kv 120mm² (1 condutor) 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ou equivalente (COR PRETO)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4.3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0,6/1kv 120mm² (1 condutor) 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ou equivalente (COR BRANCO)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4.4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0,6/1kv 120mm² (1 condutor) 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ou equivalente (COR VERMELHO)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4.5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Cabo de cobre isolamento 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anti-chama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0,6/1kv 70mm² (1 condutor) 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tp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sintenax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ou equivalente (COR AZUL)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4.6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Terminal de compressão maciço (tipo pino) curto para cabos flexíveis 120mm²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18,00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4.7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Terminal de compressão maciço (tipo pino) curto para cabos flexíveis 70mm²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6,00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4.8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Cabo de cobre nu 35 mm² meio-duro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4.9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Disjuntor termomagnético 3P - 450A, 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Icc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25KA/380V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1,00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4.10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Chapa policarbonato translúcido 3mm para quadro de comando e</w:t>
            </w: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de distribuição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1,00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m²</w:t>
            </w:r>
            <w:proofErr w:type="gram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4.11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Quadro de comando tipo CE (dimensões: 1200x800x250mm / chapa: #16 / cor: laranja)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1,00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4.12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Barramento retangular de cobre 2"x3/8"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7,00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4.13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Barramento de cobre retangular 3/16"x3/4" (0,805 Kg/m)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15,00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C512AA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4.14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Termoencolhivel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para barramento retangular 1/2"x1/8", cor preta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20,00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C512A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4.15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Projeto elétrico as-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built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das instalações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1,00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C512AA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4.16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Corte de concreto esp.: 15cm, com serra de disco adiamantado e limpeza de área de serviço.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2,00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4.17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Lastro de concreto incluindo preparo e lançamento (magro)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0,50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m³</w:t>
            </w:r>
            <w:proofErr w:type="gram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Soma ITEM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48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GERAL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5.1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Engenheiro de obras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88,00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5.2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Projeto Executivo de fundação dos postes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1,00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5.3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Remoção de poste em concreto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6,00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5.4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Remoção de poste metálico galvanizado existente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22,00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5.5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Abertura mecânica de vala para assentamento de eletrodutos (60x100)cm, com regularização e nivelamento </w:t>
            </w: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manual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435,00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m³</w:t>
            </w:r>
            <w:proofErr w:type="gram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5.6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Base / leito para assentamento de eletrodutos com envelopamento de concreto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725,00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5.7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Remoção manual de pavimentação em paralelepípedo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700,00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m²</w:t>
            </w:r>
            <w:proofErr w:type="gram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5.8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Recolocação de </w:t>
            </w:r>
            <w:proofErr w:type="spell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paralelepipedos</w:t>
            </w:r>
            <w:proofErr w:type="spell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com areia reciclada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700,00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m²</w:t>
            </w:r>
            <w:proofErr w:type="gram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5.9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Remoção de gelo-baiano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145,00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5.10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Recolocação de gelo-baiano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145,00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5.11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Limpeza de calha de concreto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300,00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C512AA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5.12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Remoção do quadro de distribuição que serão substituídos por novos.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1,00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</w:t>
            </w:r>
            <w:proofErr w:type="gramEnd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C512AA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5.13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Demolição de alvenaria sem reaproveitamento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2,00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m³</w:t>
            </w:r>
            <w:proofErr w:type="gram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C512AA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5.14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Desmonte instalação elétrica em geral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16,00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-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00"/>
        </w:trPr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04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Soma ITEM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                           - </w:t>
            </w:r>
          </w:p>
        </w:tc>
      </w:tr>
      <w:tr w:rsidR="00C7048B" w:rsidRPr="00C7048B" w:rsidTr="00DB4FA1">
        <w:trPr>
          <w:trHeight w:val="315"/>
        </w:trPr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48B" w:rsidRPr="00C7048B" w:rsidRDefault="00A75577" w:rsidP="00C70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GLOBAL TOTAL (R$)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48B" w:rsidRPr="00C7048B" w:rsidRDefault="00C7048B" w:rsidP="00C70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48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                           - </w:t>
            </w:r>
          </w:p>
        </w:tc>
      </w:tr>
    </w:tbl>
    <w:p w:rsidR="000B0073" w:rsidRDefault="000B0073" w:rsidP="00C7048B"/>
    <w:p w:rsidR="00C7048B" w:rsidRDefault="00C7048B" w:rsidP="00C7048B"/>
    <w:p w:rsidR="00BD5CFA" w:rsidRDefault="00BD5CFA" w:rsidP="00C7048B">
      <w:pPr>
        <w:sectPr w:rsidR="00BD5CFA" w:rsidSect="00DB4FA1">
          <w:headerReference w:type="default" r:id="rId9"/>
          <w:pgSz w:w="16838" w:h="11906" w:orient="landscape"/>
          <w:pgMar w:top="851" w:right="536" w:bottom="993" w:left="567" w:header="1304" w:footer="708" w:gutter="0"/>
          <w:cols w:space="708"/>
          <w:docGrid w:linePitch="360"/>
        </w:sectPr>
      </w:pPr>
    </w:p>
    <w:tbl>
      <w:tblPr>
        <w:tblW w:w="16389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9395"/>
        <w:gridCol w:w="829"/>
        <w:gridCol w:w="908"/>
        <w:gridCol w:w="1491"/>
        <w:gridCol w:w="1151"/>
        <w:gridCol w:w="1784"/>
        <w:gridCol w:w="19"/>
      </w:tblGrid>
      <w:tr w:rsidR="00BD5CFA" w:rsidRPr="00BD5CFA" w:rsidTr="00BD5CFA">
        <w:trPr>
          <w:trHeight w:val="390"/>
        </w:trPr>
        <w:tc>
          <w:tcPr>
            <w:tcW w:w="1638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COMPOSIÇÕES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QUANT./COEF.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PREÇO (R$)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PREÇO TOTAL (R$)</w:t>
            </w:r>
          </w:p>
        </w:tc>
      </w:tr>
      <w:tr w:rsidR="00BD5CFA" w:rsidRPr="00BD5CFA" w:rsidTr="00BD5CFA">
        <w:trPr>
          <w:gridAfter w:val="1"/>
          <w:wAfter w:w="19" w:type="dxa"/>
          <w:trHeight w:val="9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COD-01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Projetor LED uso externo, fluxo luminoso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mín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de 51.600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lm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, potência máxima 500 VA, temperatura de cor entre 4.000 e 5.700 K, IRC &gt;0,7, FP &gt;0,9, TDH &lt;60%, 60 Hz, 220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Vca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, IP66, IK08,</w:t>
            </w: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100.000 h de vida útil L70, proteção contra surto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mín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4 kV, pintura especial para áreas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marítmas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, garantia 5 anos, com instalação.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9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Projetor LED uso externo, fluxo luminoso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mín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de 51.600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lm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, potência máxima 500 VA, temperatura de cor entre 4.000 e 5.700 K, IRC &gt;0,7, FP &gt;0,9, TDH &lt;60%, 60 Hz, 220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Vca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, IP66, IK08,</w:t>
            </w: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100.000 h de vida útil L70, proteção contra surto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mín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4 kV, pintura especial para áreas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marítmas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, garantia 5 anos.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Auxiliar de eletricista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Eletricista</w:t>
            </w:r>
          </w:p>
        </w:tc>
        <w:tc>
          <w:tcPr>
            <w:tcW w:w="82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COD-03</w:t>
            </w:r>
          </w:p>
        </w:tc>
        <w:tc>
          <w:tcPr>
            <w:tcW w:w="9395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Relé fotoelétrico 1000w/220 V, com instalação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Relé fotoelétrico 1000w/220v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Caixa 4x2"</w:t>
            </w:r>
            <w:proofErr w:type="gram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PVC , embutir  instalação e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fornecimento.Instalação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e fornecimento.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9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Bucha de nylon S6 (perfuração Ø 6mm / profundidade mínima da</w:t>
            </w: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br/>
              <w:t>perfuração: 40 / profundidade mínima da ancoragem: 30 / comprimento</w:t>
            </w: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br/>
              <w:t>da bucha: 30 / diâmetro do parafuso de 3,8 a 5 mm).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2,00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Fita isolante adesiva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anti-chama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em rolos 19mm x 5m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6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COD-4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Tomada trifásica (3P+N+T) 32A / 380Vca, grau de proteção IP67, (Ref.: SHOCK TITE, STECK.), instalada junto ao poste a 110cm do piso acabado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6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Tomada trifásica (3P+N+T) 32A / 380Vca, grau de proteção IP67, (Ref.: SHOCK TITE, STECK.), instalada junto ao poste a 110cm do piso acabado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Auxiliar de 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15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COD-5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Torre monotubular de 20 metros, fabricada em aço patinável, constituída por segmentos unidos por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slip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 joint</w:t>
            </w: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, tensão de escoamento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mín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de 350 MPa, resistência a ventos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mín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de 45 m/s e rajadas de 200 km/h, galvanizada a fogo,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flangeada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, com plataforma para fixação de até 12 projetores em uma face, estrutura de fixação dos projetores, escada do tipo marinheiro, guarda-corpo e patamares de descanso, pedarolas de acesso, sistema de trava quedas e sistema de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pára-raio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, ART de projeto e fabricação da estrutura, com instalação completa.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15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Torre monotubular de 20 metros, fabricada em aço patinável, constituída por segmentos unidos por </w:t>
            </w:r>
            <w:proofErr w:type="spellStart"/>
            <w:r w:rsidRPr="00BD5CF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t-BR"/>
              </w:rPr>
              <w:t>slip</w:t>
            </w:r>
            <w:proofErr w:type="spellEnd"/>
            <w:r w:rsidRPr="00BD5CF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joint,</w:t>
            </w: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tensão de escoamento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mín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de 350 MPa, resistência a ventos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mín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de 45 m/s e rajadas de 200 km/h, galvanizada a fogo,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flangeada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, com plataforma para fixação de até 12 projetores em uma face, estrutura de fixação dos projetores, escada do tipo marinheiro, guarda-corpo e patamares de descanso, pedarolas de acesso, sistema de trava quedas e sistema de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pára-raio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, ART de projeto e fabricação da estrutura.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Guindaste hidráulico montado sobre chassi de caminhão, diesel, potência 228 HP (170 kW), capacidade 23 t - vida útil 10.000 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chp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3,00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Chumbadores</w:t>
            </w: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Ø1" comprimento 600 mm, ZN (CH3) e gabarito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16,00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Servente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3,00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Auxiliar de 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20,00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20,00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15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COD-6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Torre monotubular de 20 metros, fabricada em aço patinável, constituída por segmentos unidos por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slip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joint, tensão de escoamento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mín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de 350 MPa, resistência a ventos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mín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de 45 m/s e rajadas de 200 km/h, galvanizada a fogo,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flangeada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, com plataforma para fixação de até 10 projetores em uma face, estrutura de fixação dos projetores, escada do tipo marinheiro, guarda-corpo e patamares de descanso, pedarolas de acesso, sistema de trava quedas e sistema de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pára-raio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, ART de projeto e fabricação da estrutura, com instalação completa.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15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Torre monotubular de 20 metros, fabricada em aço patinável, constituída por segmentos unidos por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slip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joint, tensão de escoamento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mín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de 350 MPa, resistência a ventos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mín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de 45 m/s e rajadas de 200 km/h, galvanizada a fogo,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flangeada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, com plataforma para fixação de até 10 projetores em uma face, estrutura de fixação dos projetores, escada do tipo marinheiro, guarda-corpo e patamares de descanso, pedarolas de acesso, sistema de trava quedas e sistema de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pára-raio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, ART de projeto e fabricação da estrutura.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Guindaste hidráulico montado sobre chassi de caminhão, diesel, potência 228 HP (170 kW), capacidade 23 t - vida útil 10.000 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chp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3,00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Chumbadores</w:t>
            </w: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Ø1" comprimento 600 mm, ZN (CH3) e gabarito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16,00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Servente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3,00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Auxiliar de 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20,00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20,00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COD-7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Caixa de passagem em concreto armado 850x650x800mm, com tampa de concreto (70x90)cm.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Concreto estrutural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Fck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13,5MPa, dosado em obra, consistência para vibração, brita 1 e 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Escavação manual de vala profundidade até 2 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Forma de tábua de pinus, reaproveitamento 2x - Inclui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desmoldande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5,43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6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Armadura de tela aço soldada Q-92, malha 15x15cm, Ø fios 4,2mm,</w:t>
            </w: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br/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larg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: 2,45m, 1,48kg/m²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5,57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Transporte, lançamento, adensamento e acabamento de concreto em infra- /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supraestrutura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Brita 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Pedreiro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8,00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Servente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8,00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9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COD-8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Cabo # 150,0mm² - 0,6/1kV - Isolação em composto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termofixo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em dupla camada de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borrcha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HEPR (EPR/B - Alto modulo), enchimento em composto termoplástico de PVC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flexivel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SEM CHUMBO, cobertura em composto termoplástico de PVC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flexivel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SEM CHUMBO resistente à chama (Ref.: EPROTENAX PRYSMIAN OU SIMILAR).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9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Cabo # 150,0mm² - 0,6/1kV - Isolação em composto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termofixo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em dupla camada de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borrcha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HEPR (EPR/B - Alto modulo), enchimento em composto termoplástico de PVC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flexivel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SEM CHUMBO, cobertura em composto termoplástico de PVC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flexivel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SEM CHUMBO resistente à chama (Ref.: EPROTENAX PRYSMIAN OU SIMILAR).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Auxiliar de 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COD-9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Cabo multipolar de cobre, isolação em EPR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flexivel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1kV, 3x16,0mm². - Fornecimento e Instalação.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Cabo multipolar de cobre, isolação em EPR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flexivel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1kV, 3x16,0mm².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Auxiliar de 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COD-10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Cabo multipolar de cobre, isolação em EPR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flexivel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1kV, 3x10,0mm². - Fornecimento e Instalação.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Cabo multipolar de cobre, isolação em EPR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flexivel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1kV, 3x10,0mm².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Auxiliar de 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COD-11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Cabo multipolar de cobre, isolação em EPR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flexivel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1kV, 3x6,0mm². - Fornecimento e Instalação.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Cabo multipolar de cobre, isolação em EPR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flexivel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1kV, 3x6,0mm².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Auxiliar de 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COD-12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Cabo multipolar de cobre, isolação em EPR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flexivel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1kV, 3x4,0mm². - Fornecimento e Instalação.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Cabo multipolar de cobre, isolação em EPR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flexivel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1kV, 3x4,0mm².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Auxiliar de 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6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COD-13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Mureta em alvenaria para abrigar o quadro geral do cais 2, executado em alvenaria de blocos de concreto de vedação e cobertura em laje de concreto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armaado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espessura de 10 cm conforme detalhe em projeto.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Alvenaria de fechamento em bloco de concreto c/ fundação a trado e viga baldrame, (espessura 15cm)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10,60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Laje de concreto espessura 10cm,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fck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20MPa, para cobertura de medidor de energia.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2,92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Chapisco p/ parede, traço 1:3, cimento e areia - esp.: 5,0mm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25,44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Emboço p/ parede, traço: 1:2:9, cimento, cal e areia - esp.: 20,0mm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25,44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Selador acrílico 1 demão, rendimento 0,18 litros/m2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25,44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Pintura c/ tinta látex acrílica p/ fachadas, 2 demãos, rendimento 0,16 litros/m2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25,44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900"/>
        </w:trPr>
        <w:tc>
          <w:tcPr>
            <w:tcW w:w="0" w:type="auto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COD-14</w:t>
            </w:r>
          </w:p>
        </w:tc>
        <w:tc>
          <w:tcPr>
            <w:tcW w:w="9395" w:type="dxa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Quadro de sobrepor tipo TTA (QUIXTRA), 1700x660x250 mm, 400A,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Icc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=25,0kA, forma 1, proteção IP54, pintado com pintura epóxi a pó, barramentos de cobre, plaquetas de identificação em ABS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autodesivo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, tensão de isolamento 1 kV, tensão nominal 380 V, montado e dimensionado de acordo com o diagrama e NBR IEC 60439-1:2003. 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9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Quadro de sobrepor tipo TTA (QUIXTRA), 1700x660x250 mm, 400A,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Icc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=25,0kA, forma 1, proteção IP54, pintado com pintura epóxi a pó, barramentos de cobre, plaquetas de identificação em ABS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autodesivo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, tensão de isolamento 1 kV, tensão nominal 380 V, montado e dimensionado de acordo com o diagrama e NBR IEC 60439-1:2003.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Auxiliar de 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COD-15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Caixa metálica, IP64, galvanizada, dimensões (50x70x20)cm, com placa de montagem, fornecimento e instalação.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Caixa metálica, IP64, dimensões (50x70x20)cm.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Auxiliar de 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COD-16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Caixa metálica, IP64, galvanizada, dimensões (40x40x20)cm, fornecimento e instalação.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Caixa metálica, IP64, dimensões (40x40x20)cm.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Cinta para poste circular d640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2,00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Cinta para poste circular d660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3,00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Sela para Cruzeta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2,00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Auxiliar de 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COD-17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Botão de impulso em plástico 1NA 240Vca, 60Hz, face verde, fornecimento e instalação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Botão de impulso em plástico 1NA 240Vca, 60Hz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COD-18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Remoção de poste metálico galvanizado existente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Guindaste hidráulico montado sobre chassi de caminhão, diesel, potência 228 HP (170 kW), capacidade 23 t - vida útil 10.000 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chp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2,00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Servente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2,00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COD-19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Base / leito para assentamento de eletrodutos com envelopamento de concreto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Areia lavada média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174,00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Saibro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87,00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Retroescavadeira de pneus MF-86HS (Pot.: 57 kW / diesel)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chp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40,28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Caminhão basculante, diesel, potência 208 HP (155 kW), capacidade carga útil 10,6 t, caçamba 6 m³- vida útil 10.000h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chp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Servente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35,15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Concreto estrutural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Fck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13,5MPa, dosado em obra, consistência para vibração, brita 1 e 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COD-20</w:t>
            </w:r>
          </w:p>
        </w:tc>
        <w:tc>
          <w:tcPr>
            <w:tcW w:w="9395" w:type="dxa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Recolocação de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paralelepipedos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com areia reciclada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Calceteiro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Servente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Areia lavada média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COD-21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Remoção de gelo-baiano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Guindaste hidráulico montado sobre chassi de caminhão, diesel, potência 228 HP (170 kW), capacidade 23 t - vida útil 10.000 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chp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Servente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COD-22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Recolocação de gelo-baiano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Guindaste hidráulico montado sobre chassi de caminhão, diesel, potência 228 HP (170 kW), capacidade 23 t - vida útil 10.000 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chp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Servente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COD-23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Isolador 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epoxi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30x30mm rosca 1/4", fornecimento e instalação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Eletricista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0,10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Isolador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epoxi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30x30mm rosca 1/4"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COD-24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Terminal pré-isolado tubular 6,00mm² para 1 fio (100 peças), fornecimento e instalação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Auxiliar de eletricista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Terminal pré-isolado tubular 6,00mm² para 1 fio (100 peças)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COD-25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Terminal pré-isolado tubular 4,00mm² para 1 fio (100 peças), fornecimento e instalação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Auxiliar de eletricista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Terminal pré-isolado tubular 4,00mm² para 1 fio (100 peças)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COD-26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Terminal pré-isolado tubular 1,50mm² para 1 fio (100 peças), fornecimento e instalação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Auxiliar de eletricista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Terminal pré-isolado tubular 1,50mm² para 1 fio (100 peças)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COD-27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Projeto elétrico as-</w:t>
            </w:r>
            <w:proofErr w:type="spell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built</w:t>
            </w:r>
            <w:proofErr w:type="spell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das instalações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Plotagem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Desenhista copista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24,00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Engenheiro pleno</w:t>
            </w:r>
          </w:p>
        </w:tc>
        <w:tc>
          <w:tcPr>
            <w:tcW w:w="82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3,00 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Operação em computador de software CAD (COMPUTER AIDED</w:t>
            </w: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br/>
              <w:t>DESIGN)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EQ. CH.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24,00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6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COD-28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Transformador para cabine primaria de 300 kVA - 15 kV, 60 Hz, alta tensão 13,2 kV, baixa tensão 380/220 V, fornecimento e instalação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18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Transformador para cabine primaria de 300 kVA - 15 kV, 60 Hz, alta tensão 13,2 kV, baixa tensão 380/220 V, fornecimento e instalação. Com rodas (duas fixas, duas giratórias), buchas de AT classe 25KV externas e verticais, buchas BT e neutro externos e horizontais classe 1,3kV, óleo isolante tipo mineral, olhal para suspensão, sistema de segurança para alívio de pressão de óleo isolante, marcador de nível de óleo isolante, pintura resistente à ação da atmosfera salina, comutador manual de derivações. Laudo de testes do óleo isolante, e laudo de testes de isolamento da estrutura. NBR 5356, NBR 12454, </w:t>
            </w: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NBR14039:</w:t>
            </w:r>
            <w:proofErr w:type="gram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ABNT. A montagem e instalação conforme </w:t>
            </w: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NBR7037:</w:t>
            </w:r>
            <w:proofErr w:type="gram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ABNT.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Auxiliar de 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73,00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Eletricista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73,00 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Eletricista de alta tensão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73,00 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Caminhão carroceria com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guindauto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6t</w:t>
            </w:r>
            <w:proofErr w:type="gram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x m (Pot.: 150 </w:t>
            </w:r>
            <w:proofErr w:type="spell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Kw</w:t>
            </w:r>
            <w:proofErr w:type="spell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/diesel 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chp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8,00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COD-29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Locação mensal de torres de iluminação à diesel, 4.000 W, com entrega e retirada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Locação mensal de 6 torres de iluminação à diesel, 4.000 W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chp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Frete de entrega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Frete de retorno</w:t>
            </w:r>
          </w:p>
        </w:tc>
        <w:tc>
          <w:tcPr>
            <w:tcW w:w="82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COD-30</w:t>
            </w:r>
          </w:p>
        </w:tc>
        <w:tc>
          <w:tcPr>
            <w:tcW w:w="9395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Projeto Executivo de fundação dos postes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SER.CG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proofErr w:type="gramEnd"/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1,00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-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Plotagem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2,00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Desenhista projetista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24,00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9395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Engenheiro sênior</w:t>
            </w:r>
          </w:p>
        </w:tc>
        <w:tc>
          <w:tcPr>
            <w:tcW w:w="82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M.O.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24,00 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  <w:tr w:rsidR="00BD5CFA" w:rsidRPr="00BD5CFA" w:rsidTr="00BD5CFA">
        <w:trPr>
          <w:gridAfter w:val="1"/>
          <w:wAfter w:w="19" w:type="dxa"/>
          <w:trHeight w:val="30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BD5CFA" w:rsidRPr="00BD5CFA" w:rsidRDefault="00BD5CFA" w:rsidP="00BD5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Operação em computador de software CAD (COMPUTER AIDED</w:t>
            </w: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br/>
              <w:t>DESIGN)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EQ. CH.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24,00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5CFA" w:rsidRPr="00BD5CFA" w:rsidRDefault="00BD5CFA" w:rsidP="00BD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BD5C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- </w:t>
            </w:r>
          </w:p>
        </w:tc>
      </w:tr>
    </w:tbl>
    <w:p w:rsidR="00C7048B" w:rsidRDefault="00C7048B" w:rsidP="00C7048B"/>
    <w:p w:rsidR="00DB4FA1" w:rsidRDefault="00DB4FA1" w:rsidP="00C7048B"/>
    <w:p w:rsidR="00DB4FA1" w:rsidRPr="004D045B" w:rsidRDefault="00DB4FA1" w:rsidP="00DB4FA1">
      <w:pPr>
        <w:spacing w:after="12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2 - </w:t>
      </w:r>
      <w:r w:rsidRPr="004D045B">
        <w:rPr>
          <w:rFonts w:ascii="Arial" w:hAnsi="Arial" w:cs="Arial"/>
          <w:sz w:val="20"/>
          <w:szCs w:val="24"/>
        </w:rPr>
        <w:t xml:space="preserve">No caso de adjudicação do contrato, o representante da nossa empresa que assinará o contrato será o </w:t>
      </w:r>
      <w:proofErr w:type="gramStart"/>
      <w:r w:rsidRPr="004D045B">
        <w:rPr>
          <w:rFonts w:ascii="Arial" w:hAnsi="Arial" w:cs="Arial"/>
          <w:sz w:val="20"/>
          <w:szCs w:val="24"/>
        </w:rPr>
        <w:t>Sr.</w:t>
      </w:r>
      <w:proofErr w:type="gramEnd"/>
      <w:r>
        <w:rPr>
          <w:rFonts w:ascii="Arial" w:hAnsi="Arial" w:cs="Arial"/>
          <w:sz w:val="20"/>
          <w:szCs w:val="24"/>
        </w:rPr>
        <w:t>(a.) ___</w:t>
      </w:r>
      <w:r w:rsidRPr="004D045B">
        <w:rPr>
          <w:rFonts w:ascii="Arial" w:hAnsi="Arial" w:cs="Arial"/>
          <w:sz w:val="20"/>
          <w:szCs w:val="24"/>
        </w:rPr>
        <w:t>__________________________________</w:t>
      </w:r>
      <w:r>
        <w:rPr>
          <w:rFonts w:ascii="Arial" w:hAnsi="Arial" w:cs="Arial"/>
          <w:sz w:val="20"/>
          <w:szCs w:val="24"/>
        </w:rPr>
        <w:t>,</w:t>
      </w:r>
      <w:r w:rsidRPr="004D045B">
        <w:rPr>
          <w:rFonts w:ascii="Arial" w:hAnsi="Arial" w:cs="Arial"/>
          <w:sz w:val="20"/>
          <w:szCs w:val="24"/>
        </w:rPr>
        <w:t xml:space="preserve"> qualificação _________________________ (Gerente/Sócio/Proprietário). </w:t>
      </w:r>
    </w:p>
    <w:p w:rsidR="00DB4FA1" w:rsidRPr="004D045B" w:rsidRDefault="00DB4FA1" w:rsidP="00DB4FA1">
      <w:pPr>
        <w:tabs>
          <w:tab w:val="left" w:pos="426"/>
          <w:tab w:val="left" w:pos="851"/>
          <w:tab w:val="left" w:pos="1276"/>
          <w:tab w:val="left" w:pos="1701"/>
        </w:tabs>
        <w:spacing w:after="120"/>
        <w:jc w:val="both"/>
        <w:rPr>
          <w:rFonts w:ascii="Arial" w:hAnsi="Arial" w:cs="Arial"/>
          <w:sz w:val="20"/>
          <w:szCs w:val="24"/>
        </w:rPr>
      </w:pPr>
      <w:r w:rsidRPr="004D045B">
        <w:rPr>
          <w:rFonts w:ascii="Arial" w:hAnsi="Arial" w:cs="Arial"/>
          <w:bCs/>
          <w:sz w:val="20"/>
          <w:szCs w:val="24"/>
        </w:rPr>
        <w:t>3 - Prazo d</w:t>
      </w:r>
      <w:r>
        <w:rPr>
          <w:rFonts w:ascii="Arial" w:hAnsi="Arial" w:cs="Arial"/>
          <w:bCs/>
          <w:sz w:val="20"/>
          <w:szCs w:val="24"/>
        </w:rPr>
        <w:t>e Validade da Proposta: _____</w:t>
      </w:r>
      <w:r w:rsidRPr="004D045B">
        <w:rPr>
          <w:rFonts w:ascii="Arial" w:hAnsi="Arial" w:cs="Arial"/>
          <w:bCs/>
          <w:sz w:val="20"/>
          <w:szCs w:val="24"/>
        </w:rPr>
        <w:t xml:space="preserve">___ dias. </w:t>
      </w:r>
      <w:r w:rsidRPr="004D045B">
        <w:rPr>
          <w:rFonts w:ascii="Arial" w:hAnsi="Arial" w:cs="Arial"/>
          <w:sz w:val="20"/>
          <w:szCs w:val="24"/>
        </w:rPr>
        <w:t>(prazo por extenso).</w:t>
      </w:r>
    </w:p>
    <w:p w:rsidR="00DB4FA1" w:rsidRPr="004D045B" w:rsidRDefault="00DB4FA1" w:rsidP="00DB4FA1">
      <w:pPr>
        <w:jc w:val="both"/>
        <w:rPr>
          <w:rFonts w:ascii="Arial" w:hAnsi="Arial" w:cs="Arial"/>
          <w:sz w:val="20"/>
          <w:szCs w:val="24"/>
        </w:rPr>
      </w:pPr>
      <w:r w:rsidRPr="004D045B">
        <w:rPr>
          <w:rFonts w:ascii="Arial" w:hAnsi="Arial" w:cs="Arial"/>
          <w:sz w:val="20"/>
          <w:szCs w:val="24"/>
        </w:rPr>
        <w:t xml:space="preserve">4 - Os preços contidos nesta proposta incluem todos os custos e despesas, tais como: custos diretos e indiretos, tributos incidentes, taxa de administração, materiais, serviços, encargos sociais, trabalhistas, seguros, frete, embalagens, lucro e outros necessários ao cumprimento integral do objeto do Edital </w:t>
      </w:r>
      <w:r>
        <w:rPr>
          <w:rFonts w:ascii="Arial" w:hAnsi="Arial" w:cs="Arial"/>
          <w:sz w:val="20"/>
          <w:szCs w:val="24"/>
        </w:rPr>
        <w:t>Concorrência</w:t>
      </w:r>
      <w:r w:rsidRPr="004D045B">
        <w:rPr>
          <w:rFonts w:ascii="Arial" w:hAnsi="Arial" w:cs="Arial"/>
          <w:sz w:val="20"/>
          <w:szCs w:val="24"/>
        </w:rPr>
        <w:t xml:space="preserve"> nº </w:t>
      </w:r>
      <w:r>
        <w:rPr>
          <w:rFonts w:ascii="Arial" w:hAnsi="Arial" w:cs="Arial"/>
          <w:sz w:val="20"/>
          <w:szCs w:val="24"/>
        </w:rPr>
        <w:t>040</w:t>
      </w:r>
      <w:r w:rsidRPr="004D045B">
        <w:rPr>
          <w:rFonts w:ascii="Arial" w:hAnsi="Arial" w:cs="Arial"/>
          <w:bCs/>
          <w:sz w:val="20"/>
        </w:rPr>
        <w:t>/2016</w:t>
      </w:r>
      <w:r w:rsidRPr="004D045B">
        <w:rPr>
          <w:rFonts w:ascii="Arial" w:hAnsi="Arial" w:cs="Arial"/>
          <w:sz w:val="20"/>
          <w:szCs w:val="24"/>
        </w:rPr>
        <w:t xml:space="preserve"> e seus Anexos.</w:t>
      </w:r>
    </w:p>
    <w:p w:rsidR="00DB4FA1" w:rsidRPr="004D045B" w:rsidRDefault="00DB4FA1" w:rsidP="00DB4FA1">
      <w:pPr>
        <w:tabs>
          <w:tab w:val="left" w:pos="426"/>
          <w:tab w:val="left" w:pos="851"/>
          <w:tab w:val="left" w:pos="1276"/>
          <w:tab w:val="left" w:pos="1701"/>
        </w:tabs>
        <w:spacing w:after="120"/>
        <w:jc w:val="both"/>
        <w:rPr>
          <w:rFonts w:ascii="Arial" w:hAnsi="Arial" w:cs="Arial"/>
          <w:sz w:val="20"/>
          <w:szCs w:val="24"/>
        </w:rPr>
      </w:pPr>
    </w:p>
    <w:p w:rsidR="00DB4FA1" w:rsidRPr="00D93932" w:rsidRDefault="00DB4FA1" w:rsidP="00DB4FA1">
      <w:pPr>
        <w:spacing w:before="120" w:after="12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D93932">
        <w:rPr>
          <w:rFonts w:ascii="Arial" w:hAnsi="Arial" w:cs="Arial"/>
          <w:b/>
          <w:sz w:val="19"/>
          <w:szCs w:val="19"/>
        </w:rPr>
        <w:t>Obs.: Esta proposta deverá ser preenchida em papel timbrado da empresa e assinada pelo(s) seu(s) representante(s) legal (</w:t>
      </w:r>
      <w:proofErr w:type="spellStart"/>
      <w:r w:rsidRPr="00D93932">
        <w:rPr>
          <w:rFonts w:ascii="Arial" w:hAnsi="Arial" w:cs="Arial"/>
          <w:b/>
          <w:sz w:val="19"/>
          <w:szCs w:val="19"/>
        </w:rPr>
        <w:t>is</w:t>
      </w:r>
      <w:proofErr w:type="spellEnd"/>
      <w:r w:rsidRPr="00D93932">
        <w:rPr>
          <w:rFonts w:ascii="Arial" w:hAnsi="Arial" w:cs="Arial"/>
          <w:b/>
          <w:sz w:val="19"/>
          <w:szCs w:val="19"/>
        </w:rPr>
        <w:t>) ou procurado</w:t>
      </w:r>
      <w:r>
        <w:rPr>
          <w:rFonts w:ascii="Arial" w:hAnsi="Arial" w:cs="Arial"/>
          <w:b/>
          <w:sz w:val="19"/>
          <w:szCs w:val="19"/>
        </w:rPr>
        <w:t>r</w:t>
      </w:r>
      <w:r w:rsidRPr="00D93932">
        <w:rPr>
          <w:rFonts w:ascii="Arial" w:hAnsi="Arial" w:cs="Arial"/>
          <w:b/>
          <w:sz w:val="19"/>
          <w:szCs w:val="19"/>
        </w:rPr>
        <w:t xml:space="preserve"> devidamente habilitado.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276"/>
        <w:gridCol w:w="851"/>
        <w:gridCol w:w="1559"/>
        <w:gridCol w:w="1276"/>
        <w:gridCol w:w="708"/>
      </w:tblGrid>
      <w:tr w:rsidR="00DB4FA1" w:rsidRPr="00674F33" w:rsidTr="00F6210F">
        <w:trPr>
          <w:trHeight w:val="2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4FA1" w:rsidRPr="00674F33" w:rsidRDefault="00DB4FA1" w:rsidP="00F6210F">
            <w:pPr>
              <w:spacing w:after="0" w:line="240" w:lineRule="auto"/>
              <w:jc w:val="both"/>
              <w:rPr>
                <w:rFonts w:ascii="Arial" w:eastAsia="Cambria" w:hAnsi="Arial"/>
                <w:b/>
                <w:sz w:val="12"/>
              </w:rPr>
            </w:pPr>
            <w:r w:rsidRPr="00674F33">
              <w:rPr>
                <w:rFonts w:ascii="Arial" w:eastAsia="Cambria" w:hAnsi="Arial"/>
                <w:b/>
                <w:sz w:val="12"/>
              </w:rPr>
              <w:t xml:space="preserve">RAZÃO SOCIAL </w:t>
            </w:r>
          </w:p>
        </w:tc>
      </w:tr>
      <w:tr w:rsidR="00DB4FA1" w:rsidRPr="00674F33" w:rsidTr="00F6210F">
        <w:trPr>
          <w:trHeight w:val="23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4FA1" w:rsidRPr="00674F33" w:rsidRDefault="00DB4FA1" w:rsidP="00F6210F">
            <w:pPr>
              <w:spacing w:before="120" w:after="120" w:line="240" w:lineRule="auto"/>
              <w:jc w:val="both"/>
              <w:rPr>
                <w:rFonts w:ascii="Arial" w:eastAsia="Cambria" w:hAnsi="Arial"/>
                <w:b/>
                <w:sz w:val="20"/>
              </w:rPr>
            </w:pPr>
          </w:p>
        </w:tc>
      </w:tr>
      <w:tr w:rsidR="00DB4FA1" w:rsidRPr="00674F33" w:rsidTr="00F6210F">
        <w:trPr>
          <w:trHeight w:val="23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4FA1" w:rsidRPr="00674F33" w:rsidRDefault="00DB4FA1" w:rsidP="00F6210F">
            <w:pPr>
              <w:spacing w:after="0" w:line="240" w:lineRule="auto"/>
              <w:jc w:val="both"/>
              <w:rPr>
                <w:rFonts w:ascii="Arial" w:eastAsia="Cambria" w:hAnsi="Arial"/>
                <w:b/>
                <w:sz w:val="12"/>
              </w:rPr>
            </w:pPr>
            <w:r w:rsidRPr="00674F33">
              <w:rPr>
                <w:rFonts w:ascii="Arial" w:eastAsia="Cambria" w:hAnsi="Arial"/>
                <w:b/>
                <w:sz w:val="12"/>
              </w:rPr>
              <w:t>CNPJ N</w:t>
            </w:r>
            <w:r w:rsidRPr="00674F33">
              <w:rPr>
                <w:rFonts w:ascii="Arial" w:eastAsia="Cambria" w:hAnsi="Arial"/>
                <w:b/>
                <w:sz w:val="12"/>
                <w:vertAlign w:val="superscript"/>
              </w:rPr>
              <w:t>O</w:t>
            </w:r>
          </w:p>
        </w:tc>
        <w:tc>
          <w:tcPr>
            <w:tcW w:w="6945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:rsidR="00DB4FA1" w:rsidRPr="00674F33" w:rsidRDefault="00DB4FA1" w:rsidP="00F6210F">
            <w:pPr>
              <w:spacing w:after="0" w:line="240" w:lineRule="auto"/>
              <w:jc w:val="both"/>
              <w:rPr>
                <w:rFonts w:ascii="Arial" w:eastAsia="Cambria" w:hAnsi="Arial"/>
                <w:b/>
                <w:sz w:val="12"/>
              </w:rPr>
            </w:pPr>
            <w:r w:rsidRPr="00674F33">
              <w:rPr>
                <w:rFonts w:ascii="Arial" w:eastAsia="Cambria" w:hAnsi="Arial"/>
                <w:b/>
                <w:sz w:val="12"/>
              </w:rPr>
              <w:t>ENDEREÇO</w:t>
            </w:r>
          </w:p>
        </w:tc>
      </w:tr>
      <w:tr w:rsidR="00DB4FA1" w:rsidRPr="00674F33" w:rsidTr="00F6210F">
        <w:trPr>
          <w:trHeight w:val="2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A1" w:rsidRPr="00674F33" w:rsidRDefault="00DB4FA1" w:rsidP="00F6210F">
            <w:pPr>
              <w:spacing w:before="120" w:after="120" w:line="240" w:lineRule="auto"/>
              <w:jc w:val="both"/>
              <w:rPr>
                <w:rFonts w:ascii="Arial" w:eastAsia="Cambria" w:hAnsi="Arial"/>
                <w:b/>
                <w:sz w:val="20"/>
              </w:rPr>
            </w:pPr>
          </w:p>
        </w:tc>
        <w:tc>
          <w:tcPr>
            <w:tcW w:w="6945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:rsidR="00DB4FA1" w:rsidRPr="00674F33" w:rsidRDefault="00DB4FA1" w:rsidP="00F6210F">
            <w:pPr>
              <w:spacing w:before="120" w:after="120" w:line="240" w:lineRule="auto"/>
              <w:jc w:val="both"/>
              <w:rPr>
                <w:rFonts w:ascii="Arial" w:eastAsia="Cambria" w:hAnsi="Arial"/>
                <w:b/>
                <w:sz w:val="20"/>
              </w:rPr>
            </w:pPr>
          </w:p>
        </w:tc>
      </w:tr>
      <w:tr w:rsidR="00DB4FA1" w:rsidRPr="00674F33" w:rsidTr="00F6210F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DB4FA1" w:rsidRPr="00674F33" w:rsidRDefault="00DB4FA1" w:rsidP="00F6210F">
            <w:pPr>
              <w:spacing w:after="0" w:line="240" w:lineRule="auto"/>
              <w:jc w:val="both"/>
              <w:rPr>
                <w:rFonts w:ascii="Arial" w:eastAsia="Cambria" w:hAnsi="Arial"/>
                <w:b/>
                <w:sz w:val="12"/>
              </w:rPr>
            </w:pPr>
            <w:r w:rsidRPr="00674F33">
              <w:rPr>
                <w:rFonts w:ascii="Arial" w:eastAsia="Cambria" w:hAnsi="Arial"/>
                <w:b/>
                <w:sz w:val="12"/>
              </w:rPr>
              <w:t>COMPLEMENTO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DB4FA1" w:rsidRPr="00674F33" w:rsidRDefault="00DB4FA1" w:rsidP="00F6210F">
            <w:pPr>
              <w:spacing w:after="0" w:line="240" w:lineRule="auto"/>
              <w:jc w:val="both"/>
              <w:rPr>
                <w:rFonts w:ascii="Arial" w:eastAsia="Cambria" w:hAnsi="Arial"/>
                <w:b/>
                <w:sz w:val="12"/>
              </w:rPr>
            </w:pPr>
            <w:r w:rsidRPr="00674F33">
              <w:rPr>
                <w:rFonts w:ascii="Arial" w:eastAsia="Cambria" w:hAnsi="Arial"/>
                <w:b/>
                <w:sz w:val="12"/>
              </w:rPr>
              <w:t>CEP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DB4FA1" w:rsidRPr="00674F33" w:rsidRDefault="00DB4FA1" w:rsidP="00F6210F">
            <w:pPr>
              <w:spacing w:after="0" w:line="240" w:lineRule="auto"/>
              <w:jc w:val="both"/>
              <w:rPr>
                <w:rFonts w:ascii="Arial" w:eastAsia="Cambria" w:hAnsi="Arial"/>
                <w:b/>
                <w:sz w:val="12"/>
              </w:rPr>
            </w:pPr>
            <w:r w:rsidRPr="00674F33">
              <w:rPr>
                <w:rFonts w:ascii="Arial" w:eastAsia="Cambria" w:hAnsi="Arial"/>
                <w:b/>
                <w:sz w:val="12"/>
              </w:rPr>
              <w:t>MUNICÍPIO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4FA1" w:rsidRPr="00674F33" w:rsidRDefault="00DB4FA1" w:rsidP="00F6210F">
            <w:pPr>
              <w:spacing w:after="0" w:line="240" w:lineRule="auto"/>
              <w:jc w:val="both"/>
              <w:rPr>
                <w:rFonts w:ascii="Arial" w:eastAsia="Cambria" w:hAnsi="Arial"/>
                <w:b/>
                <w:sz w:val="12"/>
              </w:rPr>
            </w:pPr>
            <w:r w:rsidRPr="00674F33">
              <w:rPr>
                <w:rFonts w:ascii="Arial" w:eastAsia="Cambria" w:hAnsi="Arial"/>
                <w:b/>
                <w:sz w:val="12"/>
              </w:rPr>
              <w:t>UF</w:t>
            </w:r>
          </w:p>
        </w:tc>
      </w:tr>
      <w:tr w:rsidR="00DB4FA1" w:rsidRPr="00674F33" w:rsidTr="00F6210F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B4FA1" w:rsidRPr="00674F33" w:rsidRDefault="00DB4FA1" w:rsidP="00F6210F">
            <w:pPr>
              <w:spacing w:before="120" w:after="120" w:line="240" w:lineRule="auto"/>
              <w:jc w:val="both"/>
              <w:rPr>
                <w:rFonts w:ascii="Arial" w:eastAsia="Cambria" w:hAnsi="Arial"/>
                <w:b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B4FA1" w:rsidRPr="00674F33" w:rsidRDefault="00DB4FA1" w:rsidP="00F6210F">
            <w:pPr>
              <w:spacing w:before="120" w:after="120" w:line="240" w:lineRule="auto"/>
              <w:jc w:val="both"/>
              <w:rPr>
                <w:rFonts w:ascii="Arial" w:eastAsia="Cambria" w:hAnsi="Arial"/>
                <w:b/>
                <w:sz w:val="20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4FA1" w:rsidRPr="00674F33" w:rsidRDefault="00DB4FA1" w:rsidP="00F6210F">
            <w:pPr>
              <w:spacing w:before="120" w:after="120" w:line="240" w:lineRule="auto"/>
              <w:jc w:val="both"/>
              <w:rPr>
                <w:rFonts w:ascii="Arial" w:eastAsia="Cambria" w:hAnsi="Arial"/>
                <w:b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4FA1" w:rsidRPr="00674F33" w:rsidRDefault="00DB4FA1" w:rsidP="00F6210F">
            <w:pPr>
              <w:spacing w:before="120" w:after="120" w:line="240" w:lineRule="auto"/>
              <w:jc w:val="both"/>
              <w:rPr>
                <w:rFonts w:ascii="Arial" w:eastAsia="Cambria" w:hAnsi="Arial"/>
                <w:b/>
                <w:sz w:val="20"/>
              </w:rPr>
            </w:pPr>
          </w:p>
        </w:tc>
      </w:tr>
      <w:tr w:rsidR="00DB4FA1" w:rsidRPr="00674F33" w:rsidTr="00F6210F">
        <w:trPr>
          <w:trHeight w:val="230"/>
        </w:trPr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DB4FA1" w:rsidRPr="00674F33" w:rsidRDefault="00DB4FA1" w:rsidP="00F6210F">
            <w:pPr>
              <w:spacing w:after="0" w:line="240" w:lineRule="auto"/>
              <w:jc w:val="both"/>
              <w:rPr>
                <w:rFonts w:ascii="Arial" w:eastAsia="Cambria" w:hAnsi="Arial"/>
                <w:b/>
                <w:sz w:val="12"/>
              </w:rPr>
            </w:pPr>
            <w:r w:rsidRPr="00674F33">
              <w:rPr>
                <w:rFonts w:ascii="Arial" w:eastAsia="Cambria" w:hAnsi="Arial"/>
                <w:b/>
                <w:sz w:val="12"/>
              </w:rPr>
              <w:t>TELEFONE</w:t>
            </w:r>
          </w:p>
        </w:tc>
        <w:tc>
          <w:tcPr>
            <w:tcW w:w="3969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FA1" w:rsidRPr="00674F33" w:rsidRDefault="00DB4FA1" w:rsidP="00F6210F">
            <w:pPr>
              <w:spacing w:after="0" w:line="240" w:lineRule="auto"/>
              <w:jc w:val="both"/>
              <w:rPr>
                <w:rFonts w:ascii="Arial" w:eastAsia="Cambria" w:hAnsi="Arial"/>
                <w:b/>
                <w:sz w:val="12"/>
              </w:rPr>
            </w:pPr>
            <w:r w:rsidRPr="00674F33">
              <w:rPr>
                <w:rFonts w:ascii="Arial" w:eastAsia="Cambria" w:hAnsi="Arial"/>
                <w:b/>
                <w:sz w:val="12"/>
              </w:rPr>
              <w:t>E-MAIL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FA1" w:rsidRPr="00674F33" w:rsidRDefault="00DB4FA1" w:rsidP="00F6210F">
            <w:pPr>
              <w:spacing w:after="0" w:line="240" w:lineRule="auto"/>
              <w:jc w:val="both"/>
              <w:rPr>
                <w:rFonts w:ascii="Arial" w:eastAsia="Cambria" w:hAnsi="Arial"/>
                <w:b/>
                <w:sz w:val="12"/>
              </w:rPr>
            </w:pPr>
            <w:r w:rsidRPr="00674F33">
              <w:rPr>
                <w:rFonts w:ascii="Arial" w:eastAsia="Cambria" w:hAnsi="Arial"/>
                <w:b/>
                <w:sz w:val="12"/>
              </w:rPr>
              <w:t>BANCO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FA1" w:rsidRPr="00674F33" w:rsidRDefault="00DB4FA1" w:rsidP="00F6210F">
            <w:pPr>
              <w:spacing w:after="0" w:line="240" w:lineRule="auto"/>
              <w:jc w:val="both"/>
              <w:rPr>
                <w:rFonts w:ascii="Arial" w:eastAsia="Cambria" w:hAnsi="Arial"/>
                <w:b/>
                <w:sz w:val="12"/>
              </w:rPr>
            </w:pPr>
            <w:r w:rsidRPr="00674F33">
              <w:rPr>
                <w:rFonts w:ascii="Arial" w:eastAsia="Cambria" w:hAnsi="Arial"/>
                <w:b/>
                <w:sz w:val="12"/>
              </w:rPr>
              <w:t>AGÊNCIA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FA1" w:rsidRPr="00674F33" w:rsidRDefault="00DB4FA1" w:rsidP="00F6210F">
            <w:pPr>
              <w:spacing w:after="0" w:line="240" w:lineRule="auto"/>
              <w:jc w:val="both"/>
              <w:rPr>
                <w:rFonts w:ascii="Arial" w:eastAsia="Cambria" w:hAnsi="Arial"/>
                <w:b/>
                <w:sz w:val="12"/>
              </w:rPr>
            </w:pPr>
            <w:r w:rsidRPr="00674F33">
              <w:rPr>
                <w:rFonts w:ascii="Arial" w:eastAsia="Cambria" w:hAnsi="Arial"/>
                <w:b/>
                <w:sz w:val="12"/>
              </w:rPr>
              <w:t>CONTA CORRENTE</w:t>
            </w:r>
          </w:p>
        </w:tc>
      </w:tr>
      <w:tr w:rsidR="00DB4FA1" w:rsidRPr="00674F33" w:rsidTr="00F6210F">
        <w:trPr>
          <w:trHeight w:val="230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B4FA1" w:rsidRPr="00674F33" w:rsidRDefault="00DB4FA1" w:rsidP="00F6210F">
            <w:pPr>
              <w:spacing w:before="120" w:after="120" w:line="240" w:lineRule="auto"/>
              <w:jc w:val="both"/>
              <w:rPr>
                <w:rFonts w:ascii="Arial" w:eastAsia="Cambria" w:hAnsi="Arial"/>
                <w:b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B4FA1" w:rsidRPr="00674F33" w:rsidRDefault="00DB4FA1" w:rsidP="00F6210F">
            <w:pPr>
              <w:spacing w:before="120" w:after="120" w:line="240" w:lineRule="auto"/>
              <w:jc w:val="both"/>
              <w:rPr>
                <w:rFonts w:ascii="Arial" w:eastAsia="Cambria" w:hAnsi="Arial"/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B4FA1" w:rsidRPr="00674F33" w:rsidRDefault="00DB4FA1" w:rsidP="00F6210F">
            <w:pPr>
              <w:spacing w:before="120" w:after="120" w:line="240" w:lineRule="auto"/>
              <w:jc w:val="both"/>
              <w:rPr>
                <w:rFonts w:ascii="Arial" w:eastAsia="Cambria" w:hAnsi="Arial"/>
                <w:b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B4FA1" w:rsidRPr="00674F33" w:rsidRDefault="00DB4FA1" w:rsidP="00F6210F">
            <w:pPr>
              <w:spacing w:before="120" w:after="120" w:line="240" w:lineRule="auto"/>
              <w:jc w:val="both"/>
              <w:rPr>
                <w:rFonts w:ascii="Arial" w:eastAsia="Cambria" w:hAnsi="Arial"/>
                <w:b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B4FA1" w:rsidRPr="00674F33" w:rsidRDefault="00DB4FA1" w:rsidP="00F6210F">
            <w:pPr>
              <w:spacing w:before="120" w:after="120" w:line="240" w:lineRule="auto"/>
              <w:jc w:val="both"/>
              <w:rPr>
                <w:rFonts w:ascii="Arial" w:eastAsia="Cambria" w:hAnsi="Arial"/>
                <w:b/>
                <w:sz w:val="20"/>
              </w:rPr>
            </w:pPr>
          </w:p>
        </w:tc>
      </w:tr>
      <w:tr w:rsidR="00DB4FA1" w:rsidRPr="00674F33" w:rsidTr="00F6210F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DB4FA1" w:rsidRPr="00674F33" w:rsidRDefault="00DB4FA1" w:rsidP="00F6210F">
            <w:pPr>
              <w:spacing w:after="0" w:line="240" w:lineRule="auto"/>
              <w:jc w:val="both"/>
              <w:rPr>
                <w:rFonts w:ascii="Arial" w:eastAsia="Cambria" w:hAnsi="Arial"/>
                <w:b/>
                <w:sz w:val="12"/>
              </w:rPr>
            </w:pPr>
            <w:r w:rsidRPr="00674F33">
              <w:rPr>
                <w:rFonts w:ascii="Arial" w:eastAsia="Cambria" w:hAnsi="Arial"/>
                <w:b/>
                <w:sz w:val="12"/>
              </w:rPr>
              <w:t>REPRESENTANTE LEGAL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DB4FA1" w:rsidRPr="00674F33" w:rsidRDefault="00DB4FA1" w:rsidP="00F6210F">
            <w:pPr>
              <w:spacing w:after="0" w:line="240" w:lineRule="auto"/>
              <w:jc w:val="both"/>
              <w:rPr>
                <w:rFonts w:ascii="Arial" w:eastAsia="Cambria" w:hAnsi="Arial"/>
                <w:b/>
                <w:sz w:val="12"/>
              </w:rPr>
            </w:pPr>
            <w:r w:rsidRPr="00674F33">
              <w:rPr>
                <w:rFonts w:ascii="Arial" w:eastAsia="Cambria" w:hAnsi="Arial"/>
                <w:b/>
                <w:sz w:val="12"/>
              </w:rPr>
              <w:t>CPF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4FA1" w:rsidRPr="00674F33" w:rsidRDefault="00DB4FA1" w:rsidP="00F6210F">
            <w:pPr>
              <w:spacing w:after="0" w:line="240" w:lineRule="auto"/>
              <w:jc w:val="both"/>
              <w:rPr>
                <w:rFonts w:ascii="Arial" w:eastAsia="Cambria" w:hAnsi="Arial"/>
                <w:b/>
                <w:sz w:val="12"/>
              </w:rPr>
            </w:pPr>
            <w:r w:rsidRPr="00674F33">
              <w:rPr>
                <w:rFonts w:ascii="Arial" w:eastAsia="Cambria" w:hAnsi="Arial"/>
                <w:b/>
                <w:sz w:val="12"/>
              </w:rPr>
              <w:t>TELEFONE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DB4FA1" w:rsidRPr="00674F33" w:rsidRDefault="00DB4FA1" w:rsidP="00F6210F">
            <w:pPr>
              <w:spacing w:after="0" w:line="240" w:lineRule="auto"/>
              <w:jc w:val="both"/>
              <w:rPr>
                <w:rFonts w:ascii="Arial" w:eastAsia="Cambria" w:hAnsi="Arial"/>
                <w:b/>
                <w:sz w:val="12"/>
              </w:rPr>
            </w:pPr>
            <w:r w:rsidRPr="00674F33">
              <w:rPr>
                <w:rFonts w:ascii="Arial" w:eastAsia="Cambria" w:hAnsi="Arial"/>
                <w:b/>
                <w:sz w:val="12"/>
              </w:rPr>
              <w:t>E-MAIL</w:t>
            </w:r>
          </w:p>
        </w:tc>
      </w:tr>
      <w:tr w:rsidR="00DB4FA1" w:rsidRPr="00674F33" w:rsidTr="00F6210F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B4FA1" w:rsidRPr="00674F33" w:rsidRDefault="00DB4FA1" w:rsidP="00F6210F">
            <w:pPr>
              <w:spacing w:before="120" w:after="120" w:line="240" w:lineRule="auto"/>
              <w:jc w:val="both"/>
              <w:rPr>
                <w:rFonts w:ascii="Arial" w:eastAsia="Cambria" w:hAnsi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B4FA1" w:rsidRPr="00674F33" w:rsidRDefault="00DB4FA1" w:rsidP="00F6210F">
            <w:pPr>
              <w:spacing w:before="120" w:after="120" w:line="240" w:lineRule="auto"/>
              <w:jc w:val="both"/>
              <w:rPr>
                <w:rFonts w:ascii="Arial" w:eastAsia="Cambria" w:hAnsi="Arial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4FA1" w:rsidRPr="00674F33" w:rsidRDefault="00DB4FA1" w:rsidP="00F6210F">
            <w:pPr>
              <w:spacing w:before="120" w:after="120" w:line="240" w:lineRule="auto"/>
              <w:jc w:val="both"/>
              <w:rPr>
                <w:rFonts w:ascii="Arial" w:eastAsia="Cambria" w:hAnsi="Arial"/>
                <w:sz w:val="20"/>
              </w:rPr>
            </w:pP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4FA1" w:rsidRPr="00674F33" w:rsidRDefault="00DB4FA1" w:rsidP="00F6210F">
            <w:pPr>
              <w:spacing w:before="120" w:after="120" w:line="240" w:lineRule="auto"/>
              <w:jc w:val="both"/>
              <w:rPr>
                <w:rFonts w:ascii="Arial" w:eastAsia="Cambria" w:hAnsi="Arial"/>
                <w:sz w:val="20"/>
              </w:rPr>
            </w:pPr>
          </w:p>
        </w:tc>
      </w:tr>
    </w:tbl>
    <w:p w:rsidR="00DB4FA1" w:rsidRDefault="00DB4FA1" w:rsidP="00DB4FA1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DB4FA1" w:rsidRDefault="00DB4FA1" w:rsidP="00DB4FA1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DB4FA1" w:rsidRDefault="00DB4FA1" w:rsidP="00DB4FA1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93932">
        <w:rPr>
          <w:rFonts w:ascii="Arial" w:hAnsi="Arial" w:cs="Arial"/>
          <w:sz w:val="19"/>
          <w:szCs w:val="19"/>
        </w:rPr>
        <w:t>Local e data:</w:t>
      </w:r>
      <w:r w:rsidRPr="00D93932">
        <w:rPr>
          <w:rFonts w:ascii="Arial" w:hAnsi="Arial" w:cs="Arial"/>
          <w:sz w:val="19"/>
          <w:szCs w:val="19"/>
        </w:rPr>
        <w:tab/>
      </w:r>
    </w:p>
    <w:p w:rsidR="00DB4FA1" w:rsidRDefault="00DB4FA1" w:rsidP="00DB4FA1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DB4FA1" w:rsidRDefault="00DB4FA1" w:rsidP="00DB4FA1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DB4FA1" w:rsidRPr="00D93932" w:rsidRDefault="00DB4FA1" w:rsidP="00DB4FA1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93932">
        <w:rPr>
          <w:rFonts w:ascii="Arial" w:hAnsi="Arial" w:cs="Arial"/>
          <w:sz w:val="19"/>
          <w:szCs w:val="19"/>
        </w:rPr>
        <w:tab/>
      </w:r>
      <w:r w:rsidRPr="00D93932">
        <w:rPr>
          <w:rFonts w:ascii="Arial" w:hAnsi="Arial" w:cs="Arial"/>
          <w:sz w:val="19"/>
          <w:szCs w:val="19"/>
        </w:rPr>
        <w:tab/>
      </w:r>
      <w:r w:rsidRPr="00D93932">
        <w:rPr>
          <w:rFonts w:ascii="Arial" w:hAnsi="Arial" w:cs="Arial"/>
          <w:sz w:val="19"/>
          <w:szCs w:val="19"/>
        </w:rPr>
        <w:tab/>
      </w:r>
      <w:r w:rsidRPr="00D93932">
        <w:rPr>
          <w:rFonts w:ascii="Arial" w:hAnsi="Arial" w:cs="Arial"/>
          <w:sz w:val="19"/>
          <w:szCs w:val="19"/>
        </w:rPr>
        <w:tab/>
      </w:r>
      <w:r w:rsidRPr="00D93932">
        <w:rPr>
          <w:rFonts w:ascii="Arial" w:hAnsi="Arial" w:cs="Arial"/>
          <w:sz w:val="19"/>
          <w:szCs w:val="19"/>
        </w:rPr>
        <w:tab/>
      </w:r>
      <w:r w:rsidRPr="00D93932">
        <w:rPr>
          <w:rFonts w:ascii="Arial" w:hAnsi="Arial" w:cs="Arial"/>
          <w:sz w:val="19"/>
          <w:szCs w:val="19"/>
        </w:rPr>
        <w:tab/>
      </w:r>
      <w:r w:rsidRPr="00D93932">
        <w:rPr>
          <w:rFonts w:ascii="Arial" w:hAnsi="Arial" w:cs="Arial"/>
          <w:sz w:val="19"/>
          <w:szCs w:val="19"/>
        </w:rPr>
        <w:tab/>
      </w:r>
      <w:r w:rsidRPr="00D93932">
        <w:rPr>
          <w:rFonts w:ascii="Arial" w:hAnsi="Arial" w:cs="Arial"/>
          <w:sz w:val="19"/>
          <w:szCs w:val="19"/>
        </w:rPr>
        <w:tab/>
      </w:r>
      <w:r w:rsidRPr="00D93932">
        <w:rPr>
          <w:rFonts w:ascii="Arial" w:hAnsi="Arial" w:cs="Arial"/>
          <w:sz w:val="19"/>
          <w:szCs w:val="19"/>
        </w:rPr>
        <w:tab/>
      </w:r>
      <w:r w:rsidRPr="00D93932">
        <w:rPr>
          <w:rFonts w:ascii="Arial" w:hAnsi="Arial" w:cs="Arial"/>
          <w:sz w:val="19"/>
          <w:szCs w:val="19"/>
        </w:rPr>
        <w:tab/>
      </w:r>
    </w:p>
    <w:p w:rsidR="00DB4FA1" w:rsidRPr="00935F34" w:rsidRDefault="00DB4FA1" w:rsidP="00DB4F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35F34">
        <w:rPr>
          <w:rFonts w:ascii="Arial" w:hAnsi="Arial" w:cs="Arial"/>
          <w:sz w:val="20"/>
          <w:szCs w:val="20"/>
        </w:rPr>
        <w:t>_____________________________________________</w:t>
      </w:r>
    </w:p>
    <w:p w:rsidR="00DB4FA1" w:rsidRPr="00DB4FA1" w:rsidRDefault="00DB4FA1" w:rsidP="00DB4FA1">
      <w:pPr>
        <w:tabs>
          <w:tab w:val="left" w:pos="127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35F34">
        <w:rPr>
          <w:rFonts w:ascii="Arial" w:hAnsi="Arial" w:cs="Arial"/>
          <w:sz w:val="20"/>
          <w:szCs w:val="20"/>
        </w:rPr>
        <w:t>Nome do responsável legal pela empres</w:t>
      </w:r>
      <w:r>
        <w:rPr>
          <w:rFonts w:ascii="Arial" w:hAnsi="Arial" w:cs="Arial"/>
          <w:sz w:val="20"/>
          <w:szCs w:val="20"/>
        </w:rPr>
        <w:t>a</w:t>
      </w:r>
    </w:p>
    <w:sectPr w:rsidR="00DB4FA1" w:rsidRPr="00DB4FA1" w:rsidSect="00DB4FA1">
      <w:pgSz w:w="16838" w:h="11906" w:orient="landscape"/>
      <w:pgMar w:top="851" w:right="536" w:bottom="993" w:left="56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FA1" w:rsidRDefault="00DB4FA1" w:rsidP="00DB4FA1">
      <w:pPr>
        <w:spacing w:after="0" w:line="240" w:lineRule="auto"/>
      </w:pPr>
      <w:r>
        <w:separator/>
      </w:r>
    </w:p>
  </w:endnote>
  <w:endnote w:type="continuationSeparator" w:id="0">
    <w:p w:rsidR="00DB4FA1" w:rsidRDefault="00DB4FA1" w:rsidP="00DB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FA1" w:rsidRDefault="00DB4FA1" w:rsidP="00DB4FA1">
      <w:pPr>
        <w:spacing w:after="0" w:line="240" w:lineRule="auto"/>
      </w:pPr>
      <w:r>
        <w:separator/>
      </w:r>
    </w:p>
  </w:footnote>
  <w:footnote w:type="continuationSeparator" w:id="0">
    <w:p w:rsidR="00DB4FA1" w:rsidRDefault="00DB4FA1" w:rsidP="00DB4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FA1" w:rsidRDefault="0051068C">
    <w:pPr>
      <w:pStyle w:val="Cabealho"/>
    </w:pPr>
    <w:r w:rsidRPr="00DB4FA1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C0156DF" wp14:editId="1A6E822E">
          <wp:simplePos x="0" y="0"/>
          <wp:positionH relativeFrom="column">
            <wp:posOffset>7283450</wp:posOffset>
          </wp:positionH>
          <wp:positionV relativeFrom="paragraph">
            <wp:posOffset>-861060</wp:posOffset>
          </wp:positionV>
          <wp:extent cx="1534707" cy="1114425"/>
          <wp:effectExtent l="0" t="0" r="8890" b="0"/>
          <wp:wrapNone/>
          <wp:docPr id="2" name="Imagem 5" descr="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07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4FA1" w:rsidRPr="00DB4FA1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5C0A88F" wp14:editId="3B0F3AF5">
          <wp:simplePos x="0" y="0"/>
          <wp:positionH relativeFrom="column">
            <wp:posOffset>604520</wp:posOffset>
          </wp:positionH>
          <wp:positionV relativeFrom="paragraph">
            <wp:posOffset>-817880</wp:posOffset>
          </wp:positionV>
          <wp:extent cx="1148513" cy="1000125"/>
          <wp:effectExtent l="0" t="0" r="0" b="0"/>
          <wp:wrapNone/>
          <wp:docPr id="1" name="Imagem 4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513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41659"/>
    <w:multiLevelType w:val="hybridMultilevel"/>
    <w:tmpl w:val="FF3062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8B"/>
    <w:rsid w:val="000B0073"/>
    <w:rsid w:val="0051068C"/>
    <w:rsid w:val="00A75577"/>
    <w:rsid w:val="00BD5CFA"/>
    <w:rsid w:val="00C512AA"/>
    <w:rsid w:val="00C7048B"/>
    <w:rsid w:val="00DB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D5CF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D5CFA"/>
    <w:rPr>
      <w:color w:val="800080"/>
      <w:u w:val="single"/>
    </w:rPr>
  </w:style>
  <w:style w:type="paragraph" w:customStyle="1" w:styleId="msonormal0">
    <w:name w:val="msonormal"/>
    <w:basedOn w:val="Normal"/>
    <w:rsid w:val="00BD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1">
    <w:name w:val="font1"/>
    <w:basedOn w:val="Normal"/>
    <w:rsid w:val="00BD5C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font5">
    <w:name w:val="font5"/>
    <w:basedOn w:val="Normal"/>
    <w:rsid w:val="00BD5C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pt-BR"/>
    </w:rPr>
  </w:style>
  <w:style w:type="paragraph" w:customStyle="1" w:styleId="font6">
    <w:name w:val="font6"/>
    <w:basedOn w:val="Normal"/>
    <w:rsid w:val="00BD5C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pt-BR"/>
    </w:rPr>
  </w:style>
  <w:style w:type="paragraph" w:customStyle="1" w:styleId="font7">
    <w:name w:val="font7"/>
    <w:basedOn w:val="Normal"/>
    <w:rsid w:val="00BD5C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lang w:eastAsia="pt-BR"/>
    </w:rPr>
  </w:style>
  <w:style w:type="paragraph" w:customStyle="1" w:styleId="xl91">
    <w:name w:val="xl91"/>
    <w:basedOn w:val="Normal"/>
    <w:rsid w:val="00BD5C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BD5CFA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BD5CFA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94">
    <w:name w:val="xl94"/>
    <w:basedOn w:val="Normal"/>
    <w:rsid w:val="00BD5CFA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BD5CFA"/>
    <w:pPr>
      <w:pBdr>
        <w:left w:val="single" w:sz="4" w:space="0" w:color="FFFFFF"/>
        <w:bottom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BD5CF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BD5CFA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8">
    <w:name w:val="xl98"/>
    <w:basedOn w:val="Normal"/>
    <w:rsid w:val="00BD5CF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BD5CFA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0">
    <w:name w:val="xl100"/>
    <w:basedOn w:val="Normal"/>
    <w:rsid w:val="00BD5CFA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BD5CFA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2">
    <w:name w:val="xl102"/>
    <w:basedOn w:val="Normal"/>
    <w:rsid w:val="00BD5CFA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03">
    <w:name w:val="xl103"/>
    <w:basedOn w:val="Normal"/>
    <w:rsid w:val="00BD5CFA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BD5CFA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BD5CFA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BD5CFA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7">
    <w:name w:val="xl107"/>
    <w:basedOn w:val="Normal"/>
    <w:rsid w:val="00BD5CFA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8">
    <w:name w:val="xl108"/>
    <w:basedOn w:val="Normal"/>
    <w:rsid w:val="00BD5CFA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9">
    <w:name w:val="xl109"/>
    <w:basedOn w:val="Normal"/>
    <w:rsid w:val="00BD5CFA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BD5CFA"/>
    <w:pPr>
      <w:pBdr>
        <w:top w:val="single" w:sz="4" w:space="0" w:color="FFFFFF"/>
        <w:lef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1">
    <w:name w:val="xl111"/>
    <w:basedOn w:val="Normal"/>
    <w:rsid w:val="00BD5CFA"/>
    <w:pPr>
      <w:pBdr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12">
    <w:name w:val="xl112"/>
    <w:basedOn w:val="Normal"/>
    <w:rsid w:val="00BD5CFA"/>
    <w:pPr>
      <w:pBdr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13">
    <w:name w:val="xl113"/>
    <w:basedOn w:val="Normal"/>
    <w:rsid w:val="00BD5CFA"/>
    <w:pPr>
      <w:pBdr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4">
    <w:name w:val="xl114"/>
    <w:basedOn w:val="Normal"/>
    <w:rsid w:val="00BD5CFA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5">
    <w:name w:val="xl115"/>
    <w:basedOn w:val="Normal"/>
    <w:rsid w:val="00BD5CFA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6">
    <w:name w:val="xl116"/>
    <w:basedOn w:val="Normal"/>
    <w:rsid w:val="00BD5CFA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7">
    <w:name w:val="xl117"/>
    <w:basedOn w:val="Normal"/>
    <w:rsid w:val="00BD5CFA"/>
    <w:pPr>
      <w:pBdr>
        <w:top w:val="single" w:sz="4" w:space="0" w:color="FFFFFF"/>
        <w:left w:val="single" w:sz="4" w:space="0" w:color="FFFFFF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8">
    <w:name w:val="xl118"/>
    <w:basedOn w:val="Normal"/>
    <w:rsid w:val="00BD5CFA"/>
    <w:pPr>
      <w:pBdr>
        <w:top w:val="single" w:sz="4" w:space="0" w:color="auto"/>
        <w:left w:val="single" w:sz="4" w:space="0" w:color="FFFFFF"/>
        <w:bottom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BD5CFA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20">
    <w:name w:val="xl120"/>
    <w:basedOn w:val="Normal"/>
    <w:rsid w:val="00BD5CF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BD5CFA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22">
    <w:name w:val="xl122"/>
    <w:basedOn w:val="Normal"/>
    <w:rsid w:val="00BD5CFA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23">
    <w:name w:val="xl123"/>
    <w:basedOn w:val="Normal"/>
    <w:rsid w:val="00BD5CFA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24">
    <w:name w:val="xl124"/>
    <w:basedOn w:val="Normal"/>
    <w:rsid w:val="00BD5CFA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25">
    <w:name w:val="xl125"/>
    <w:basedOn w:val="Normal"/>
    <w:rsid w:val="00BD5CFA"/>
    <w:pPr>
      <w:pBdr>
        <w:left w:val="single" w:sz="4" w:space="0" w:color="FFFFFF"/>
        <w:bottom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26">
    <w:name w:val="xl126"/>
    <w:basedOn w:val="Normal"/>
    <w:rsid w:val="00BD5CFA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27">
    <w:name w:val="xl127"/>
    <w:basedOn w:val="Normal"/>
    <w:rsid w:val="00BD5CFA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28">
    <w:name w:val="xl128"/>
    <w:basedOn w:val="Normal"/>
    <w:rsid w:val="00BD5C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9">
    <w:name w:val="xl129"/>
    <w:basedOn w:val="Normal"/>
    <w:rsid w:val="00BD5CFA"/>
    <w:pPr>
      <w:pBdr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30">
    <w:name w:val="xl130"/>
    <w:basedOn w:val="Normal"/>
    <w:rsid w:val="00BD5CFA"/>
    <w:pPr>
      <w:pBdr>
        <w:lef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31">
    <w:name w:val="xl131"/>
    <w:basedOn w:val="Normal"/>
    <w:rsid w:val="00BD5CFA"/>
    <w:pPr>
      <w:pBdr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2">
    <w:name w:val="xl132"/>
    <w:basedOn w:val="Normal"/>
    <w:rsid w:val="00BD5CFA"/>
    <w:pPr>
      <w:pBdr>
        <w:top w:val="single" w:sz="4" w:space="0" w:color="000000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33">
    <w:name w:val="xl133"/>
    <w:basedOn w:val="Normal"/>
    <w:rsid w:val="00BD5CFA"/>
    <w:pPr>
      <w:pBdr>
        <w:top w:val="single" w:sz="4" w:space="0" w:color="000000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34">
    <w:name w:val="xl134"/>
    <w:basedOn w:val="Normal"/>
    <w:rsid w:val="00BD5CFA"/>
    <w:pPr>
      <w:pBdr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35">
    <w:name w:val="xl135"/>
    <w:basedOn w:val="Normal"/>
    <w:rsid w:val="00BD5CFA"/>
    <w:pPr>
      <w:pBdr>
        <w:top w:val="single" w:sz="4" w:space="0" w:color="000000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36">
    <w:name w:val="xl136"/>
    <w:basedOn w:val="Normal"/>
    <w:rsid w:val="00BD5CFA"/>
    <w:pPr>
      <w:pBdr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7">
    <w:name w:val="xl137"/>
    <w:basedOn w:val="Normal"/>
    <w:rsid w:val="00BD5CFA"/>
    <w:pPr>
      <w:pBdr>
        <w:top w:val="single" w:sz="4" w:space="0" w:color="000000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38">
    <w:name w:val="xl138"/>
    <w:basedOn w:val="Normal"/>
    <w:rsid w:val="00BD5CFA"/>
    <w:pPr>
      <w:pBdr>
        <w:top w:val="single" w:sz="4" w:space="0" w:color="000000"/>
        <w:left w:val="single" w:sz="4" w:space="0" w:color="FFFFFF"/>
        <w:bottom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39">
    <w:name w:val="xl139"/>
    <w:basedOn w:val="Normal"/>
    <w:rsid w:val="00BD5CFA"/>
    <w:pPr>
      <w:pBdr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40">
    <w:name w:val="xl140"/>
    <w:basedOn w:val="Normal"/>
    <w:rsid w:val="00BD5CFA"/>
    <w:pPr>
      <w:pBdr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41">
    <w:name w:val="xl141"/>
    <w:basedOn w:val="Normal"/>
    <w:rsid w:val="00BD5CFA"/>
    <w:pPr>
      <w:pBdr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42">
    <w:name w:val="xl142"/>
    <w:basedOn w:val="Normal"/>
    <w:rsid w:val="00BD5CF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3">
    <w:name w:val="xl143"/>
    <w:basedOn w:val="Normal"/>
    <w:rsid w:val="00BD5CFA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4">
    <w:name w:val="xl144"/>
    <w:basedOn w:val="Normal"/>
    <w:rsid w:val="00BD5CFA"/>
    <w:pPr>
      <w:pBdr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45">
    <w:name w:val="xl145"/>
    <w:basedOn w:val="Normal"/>
    <w:rsid w:val="00BD5CFA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B4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4FA1"/>
  </w:style>
  <w:style w:type="paragraph" w:styleId="Rodap">
    <w:name w:val="footer"/>
    <w:basedOn w:val="Normal"/>
    <w:link w:val="RodapChar"/>
    <w:uiPriority w:val="99"/>
    <w:unhideWhenUsed/>
    <w:rsid w:val="00DB4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4F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D5CF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D5CFA"/>
    <w:rPr>
      <w:color w:val="800080"/>
      <w:u w:val="single"/>
    </w:rPr>
  </w:style>
  <w:style w:type="paragraph" w:customStyle="1" w:styleId="msonormal0">
    <w:name w:val="msonormal"/>
    <w:basedOn w:val="Normal"/>
    <w:rsid w:val="00BD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1">
    <w:name w:val="font1"/>
    <w:basedOn w:val="Normal"/>
    <w:rsid w:val="00BD5C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font5">
    <w:name w:val="font5"/>
    <w:basedOn w:val="Normal"/>
    <w:rsid w:val="00BD5C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pt-BR"/>
    </w:rPr>
  </w:style>
  <w:style w:type="paragraph" w:customStyle="1" w:styleId="font6">
    <w:name w:val="font6"/>
    <w:basedOn w:val="Normal"/>
    <w:rsid w:val="00BD5C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pt-BR"/>
    </w:rPr>
  </w:style>
  <w:style w:type="paragraph" w:customStyle="1" w:styleId="font7">
    <w:name w:val="font7"/>
    <w:basedOn w:val="Normal"/>
    <w:rsid w:val="00BD5C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lang w:eastAsia="pt-BR"/>
    </w:rPr>
  </w:style>
  <w:style w:type="paragraph" w:customStyle="1" w:styleId="xl91">
    <w:name w:val="xl91"/>
    <w:basedOn w:val="Normal"/>
    <w:rsid w:val="00BD5C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BD5CFA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BD5CFA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94">
    <w:name w:val="xl94"/>
    <w:basedOn w:val="Normal"/>
    <w:rsid w:val="00BD5CFA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BD5CFA"/>
    <w:pPr>
      <w:pBdr>
        <w:left w:val="single" w:sz="4" w:space="0" w:color="FFFFFF"/>
        <w:bottom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BD5CF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BD5CFA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8">
    <w:name w:val="xl98"/>
    <w:basedOn w:val="Normal"/>
    <w:rsid w:val="00BD5CF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BD5CFA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0">
    <w:name w:val="xl100"/>
    <w:basedOn w:val="Normal"/>
    <w:rsid w:val="00BD5CFA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BD5CFA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2">
    <w:name w:val="xl102"/>
    <w:basedOn w:val="Normal"/>
    <w:rsid w:val="00BD5CFA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03">
    <w:name w:val="xl103"/>
    <w:basedOn w:val="Normal"/>
    <w:rsid w:val="00BD5CFA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BD5CFA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BD5CFA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BD5CFA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7">
    <w:name w:val="xl107"/>
    <w:basedOn w:val="Normal"/>
    <w:rsid w:val="00BD5CFA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8">
    <w:name w:val="xl108"/>
    <w:basedOn w:val="Normal"/>
    <w:rsid w:val="00BD5CFA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9">
    <w:name w:val="xl109"/>
    <w:basedOn w:val="Normal"/>
    <w:rsid w:val="00BD5CFA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BD5CFA"/>
    <w:pPr>
      <w:pBdr>
        <w:top w:val="single" w:sz="4" w:space="0" w:color="FFFFFF"/>
        <w:lef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1">
    <w:name w:val="xl111"/>
    <w:basedOn w:val="Normal"/>
    <w:rsid w:val="00BD5CFA"/>
    <w:pPr>
      <w:pBdr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12">
    <w:name w:val="xl112"/>
    <w:basedOn w:val="Normal"/>
    <w:rsid w:val="00BD5CFA"/>
    <w:pPr>
      <w:pBdr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13">
    <w:name w:val="xl113"/>
    <w:basedOn w:val="Normal"/>
    <w:rsid w:val="00BD5CFA"/>
    <w:pPr>
      <w:pBdr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4">
    <w:name w:val="xl114"/>
    <w:basedOn w:val="Normal"/>
    <w:rsid w:val="00BD5CFA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5">
    <w:name w:val="xl115"/>
    <w:basedOn w:val="Normal"/>
    <w:rsid w:val="00BD5CFA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6">
    <w:name w:val="xl116"/>
    <w:basedOn w:val="Normal"/>
    <w:rsid w:val="00BD5CFA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7">
    <w:name w:val="xl117"/>
    <w:basedOn w:val="Normal"/>
    <w:rsid w:val="00BD5CFA"/>
    <w:pPr>
      <w:pBdr>
        <w:top w:val="single" w:sz="4" w:space="0" w:color="FFFFFF"/>
        <w:left w:val="single" w:sz="4" w:space="0" w:color="FFFFFF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8">
    <w:name w:val="xl118"/>
    <w:basedOn w:val="Normal"/>
    <w:rsid w:val="00BD5CFA"/>
    <w:pPr>
      <w:pBdr>
        <w:top w:val="single" w:sz="4" w:space="0" w:color="auto"/>
        <w:left w:val="single" w:sz="4" w:space="0" w:color="FFFFFF"/>
        <w:bottom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BD5CFA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20">
    <w:name w:val="xl120"/>
    <w:basedOn w:val="Normal"/>
    <w:rsid w:val="00BD5CF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BD5CFA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22">
    <w:name w:val="xl122"/>
    <w:basedOn w:val="Normal"/>
    <w:rsid w:val="00BD5CFA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23">
    <w:name w:val="xl123"/>
    <w:basedOn w:val="Normal"/>
    <w:rsid w:val="00BD5CFA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24">
    <w:name w:val="xl124"/>
    <w:basedOn w:val="Normal"/>
    <w:rsid w:val="00BD5CFA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25">
    <w:name w:val="xl125"/>
    <w:basedOn w:val="Normal"/>
    <w:rsid w:val="00BD5CFA"/>
    <w:pPr>
      <w:pBdr>
        <w:left w:val="single" w:sz="4" w:space="0" w:color="FFFFFF"/>
        <w:bottom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26">
    <w:name w:val="xl126"/>
    <w:basedOn w:val="Normal"/>
    <w:rsid w:val="00BD5CFA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27">
    <w:name w:val="xl127"/>
    <w:basedOn w:val="Normal"/>
    <w:rsid w:val="00BD5CFA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28">
    <w:name w:val="xl128"/>
    <w:basedOn w:val="Normal"/>
    <w:rsid w:val="00BD5C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9">
    <w:name w:val="xl129"/>
    <w:basedOn w:val="Normal"/>
    <w:rsid w:val="00BD5CFA"/>
    <w:pPr>
      <w:pBdr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30">
    <w:name w:val="xl130"/>
    <w:basedOn w:val="Normal"/>
    <w:rsid w:val="00BD5CFA"/>
    <w:pPr>
      <w:pBdr>
        <w:lef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31">
    <w:name w:val="xl131"/>
    <w:basedOn w:val="Normal"/>
    <w:rsid w:val="00BD5CFA"/>
    <w:pPr>
      <w:pBdr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2">
    <w:name w:val="xl132"/>
    <w:basedOn w:val="Normal"/>
    <w:rsid w:val="00BD5CFA"/>
    <w:pPr>
      <w:pBdr>
        <w:top w:val="single" w:sz="4" w:space="0" w:color="000000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33">
    <w:name w:val="xl133"/>
    <w:basedOn w:val="Normal"/>
    <w:rsid w:val="00BD5CFA"/>
    <w:pPr>
      <w:pBdr>
        <w:top w:val="single" w:sz="4" w:space="0" w:color="000000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34">
    <w:name w:val="xl134"/>
    <w:basedOn w:val="Normal"/>
    <w:rsid w:val="00BD5CFA"/>
    <w:pPr>
      <w:pBdr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35">
    <w:name w:val="xl135"/>
    <w:basedOn w:val="Normal"/>
    <w:rsid w:val="00BD5CFA"/>
    <w:pPr>
      <w:pBdr>
        <w:top w:val="single" w:sz="4" w:space="0" w:color="000000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36">
    <w:name w:val="xl136"/>
    <w:basedOn w:val="Normal"/>
    <w:rsid w:val="00BD5CFA"/>
    <w:pPr>
      <w:pBdr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7">
    <w:name w:val="xl137"/>
    <w:basedOn w:val="Normal"/>
    <w:rsid w:val="00BD5CFA"/>
    <w:pPr>
      <w:pBdr>
        <w:top w:val="single" w:sz="4" w:space="0" w:color="000000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38">
    <w:name w:val="xl138"/>
    <w:basedOn w:val="Normal"/>
    <w:rsid w:val="00BD5CFA"/>
    <w:pPr>
      <w:pBdr>
        <w:top w:val="single" w:sz="4" w:space="0" w:color="000000"/>
        <w:left w:val="single" w:sz="4" w:space="0" w:color="FFFFFF"/>
        <w:bottom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39">
    <w:name w:val="xl139"/>
    <w:basedOn w:val="Normal"/>
    <w:rsid w:val="00BD5CFA"/>
    <w:pPr>
      <w:pBdr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40">
    <w:name w:val="xl140"/>
    <w:basedOn w:val="Normal"/>
    <w:rsid w:val="00BD5CFA"/>
    <w:pPr>
      <w:pBdr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41">
    <w:name w:val="xl141"/>
    <w:basedOn w:val="Normal"/>
    <w:rsid w:val="00BD5CFA"/>
    <w:pPr>
      <w:pBdr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42">
    <w:name w:val="xl142"/>
    <w:basedOn w:val="Normal"/>
    <w:rsid w:val="00BD5CF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3">
    <w:name w:val="xl143"/>
    <w:basedOn w:val="Normal"/>
    <w:rsid w:val="00BD5CFA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4">
    <w:name w:val="xl144"/>
    <w:basedOn w:val="Normal"/>
    <w:rsid w:val="00BD5CFA"/>
    <w:pPr>
      <w:pBdr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45">
    <w:name w:val="xl145"/>
    <w:basedOn w:val="Normal"/>
    <w:rsid w:val="00BD5CFA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B4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4FA1"/>
  </w:style>
  <w:style w:type="paragraph" w:styleId="Rodap">
    <w:name w:val="footer"/>
    <w:basedOn w:val="Normal"/>
    <w:link w:val="RodapChar"/>
    <w:uiPriority w:val="99"/>
    <w:unhideWhenUsed/>
    <w:rsid w:val="00DB4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4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7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8752A-B939-4CD9-8F75-B4087F3A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6993</Words>
  <Characters>37764</Characters>
  <Application>Microsoft Office Word</Application>
  <DocSecurity>0</DocSecurity>
  <Lines>314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Gustavo Tereza Piucco</dc:creator>
  <cp:keywords/>
  <dc:description/>
  <cp:lastModifiedBy>Cleverton Elias Vieira</cp:lastModifiedBy>
  <cp:revision>5</cp:revision>
  <cp:lastPrinted>2016-11-21T13:17:00Z</cp:lastPrinted>
  <dcterms:created xsi:type="dcterms:W3CDTF">2016-11-21T13:13:00Z</dcterms:created>
  <dcterms:modified xsi:type="dcterms:W3CDTF">2016-11-21T13:19:00Z</dcterms:modified>
</cp:coreProperties>
</file>