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41" w:rsidRDefault="009B3E93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PROPOSTA DE PREÇO</w:t>
      </w:r>
    </w:p>
    <w:p w:rsidR="00A46041" w:rsidRDefault="00A46041">
      <w:pPr>
        <w:spacing w:before="120" w:after="120" w:line="240" w:lineRule="auto"/>
        <w:jc w:val="both"/>
        <w:rPr>
          <w:sz w:val="20"/>
          <w:szCs w:val="20"/>
        </w:rPr>
      </w:pPr>
    </w:p>
    <w:p w:rsidR="00A46041" w:rsidRDefault="009B3E93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A46041" w:rsidRDefault="00A46041">
      <w:pPr>
        <w:spacing w:before="120" w:after="120" w:line="240" w:lineRule="auto"/>
        <w:jc w:val="both"/>
        <w:rPr>
          <w:sz w:val="20"/>
          <w:szCs w:val="20"/>
        </w:rPr>
      </w:pPr>
    </w:p>
    <w:p w:rsidR="00A46041" w:rsidRDefault="009B3E93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1 - De acordo com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/>
      </w:tblPr>
      <w:tblGrid>
        <w:gridCol w:w="851"/>
        <w:gridCol w:w="3139"/>
        <w:gridCol w:w="870"/>
        <w:gridCol w:w="810"/>
        <w:gridCol w:w="1701"/>
        <w:gridCol w:w="1701"/>
      </w:tblGrid>
      <w:tr w:rsidR="00A46041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A46041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13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8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A46041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579D">
              <w:rPr>
                <w:sz w:val="18"/>
                <w:szCs w:val="18"/>
              </w:rPr>
              <w:t>.1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A46041" w:rsidRDefault="00A46041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46041" w:rsidRDefault="00A46041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46041" w:rsidRDefault="00D5579D">
            <w:pPr>
              <w:pStyle w:val="TableParagraph"/>
              <w:spacing w:before="0"/>
              <w:ind w:left="69"/>
              <w:rPr>
                <w:sz w:val="18"/>
              </w:rPr>
            </w:pPr>
            <w:r w:rsidRPr="00D5579D">
              <w:rPr>
                <w:sz w:val="18"/>
              </w:rPr>
              <w:t>Bebedouro industrial 100L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Un.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D5579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A46041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A46041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D5579D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D5579D" w:rsidRDefault="00D5579D" w:rsidP="00D5579D">
            <w:pPr>
              <w:pStyle w:val="TableParagraph"/>
              <w:spacing w:before="0"/>
              <w:ind w:left="68"/>
              <w:rPr>
                <w:sz w:val="18"/>
              </w:rPr>
            </w:pPr>
          </w:p>
          <w:p w:rsidR="00D5579D" w:rsidRDefault="00D5579D" w:rsidP="00D5579D">
            <w:pPr>
              <w:pStyle w:val="TableParagraph"/>
              <w:spacing w:before="0"/>
              <w:ind w:left="68"/>
              <w:rPr>
                <w:sz w:val="18"/>
              </w:rPr>
            </w:pPr>
          </w:p>
          <w:p w:rsidR="00D5579D" w:rsidRDefault="00D5579D" w:rsidP="00D5579D">
            <w:pPr>
              <w:pStyle w:val="TableParagraph"/>
              <w:spacing w:before="0"/>
              <w:ind w:left="68"/>
              <w:rPr>
                <w:sz w:val="18"/>
              </w:rPr>
            </w:pPr>
            <w:r>
              <w:rPr>
                <w:sz w:val="18"/>
              </w:rPr>
              <w:t>Bebedouro industrial 2</w:t>
            </w:r>
            <w:r w:rsidRPr="00D5579D">
              <w:rPr>
                <w:sz w:val="18"/>
              </w:rPr>
              <w:t>00L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Un.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79D" w:rsidRDefault="00D5579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A46041">
        <w:trPr>
          <w:trHeight w:val="74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9B3E93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46041" w:rsidRDefault="00A4604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A46041" w:rsidRDefault="00D5579D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9B3E93">
        <w:rPr>
          <w:sz w:val="20"/>
          <w:szCs w:val="20"/>
        </w:rPr>
        <w:t xml:space="preserve"> - No caso de adjudicação, o representante da nossa empresa que assinará a apólice será o Sr.(a.) _________________________________________ qualificação _________________________ (Gerente/Sócio/Proprietário). </w:t>
      </w:r>
    </w:p>
    <w:p w:rsidR="00A46041" w:rsidRDefault="00D5579D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="009B3E93">
        <w:rPr>
          <w:sz w:val="20"/>
          <w:szCs w:val="20"/>
        </w:rPr>
        <w:t xml:space="preserve"> - Prazo de Validade da Proposta: __________</w:t>
      </w:r>
      <w:r w:rsidR="009B3E93">
        <w:rPr>
          <w:sz w:val="20"/>
          <w:szCs w:val="20"/>
        </w:rPr>
        <w:t xml:space="preserve">_ dias. (Prazo por extenso). </w:t>
      </w:r>
    </w:p>
    <w:p w:rsidR="00A46041" w:rsidRDefault="00D5579D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B3E93">
        <w:rPr>
          <w:sz w:val="20"/>
          <w:szCs w:val="20"/>
        </w:rPr>
        <w:t xml:space="preserve"> - Os preços contidos nesta proposta incluem todos os custos e despesas, tais como: custos diretos e indiretos, tributos incidentes, taxa de administração, materiais, serviços, encargos sociais, trabalhistas, seguros, frete, </w:t>
      </w:r>
      <w:r w:rsidR="009B3E93">
        <w:rPr>
          <w:sz w:val="20"/>
          <w:szCs w:val="20"/>
        </w:rPr>
        <w:t>embalagens, lucro e outros necessários ao cumprimento integral do objeto.</w:t>
      </w:r>
    </w:p>
    <w:p w:rsidR="00A46041" w:rsidRDefault="009B3E93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Obs.: Esta proposta deverá ser preenchida e assinada pelo(s) seu(s) representante(s) legal</w:t>
      </w:r>
      <w:bookmarkStart w:id="0" w:name="_GoBack"/>
      <w:bookmarkEnd w:id="0"/>
      <w:r>
        <w:rPr>
          <w:sz w:val="20"/>
          <w:szCs w:val="20"/>
        </w:rPr>
        <w:t>(is)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A46041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A46041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041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A46041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041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A46041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041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A46041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041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noWrap/>
            <w:vAlign w:val="center"/>
          </w:tcPr>
          <w:p w:rsidR="00A46041" w:rsidRDefault="009B3E9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A46041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A46041" w:rsidRDefault="00A4604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46041" w:rsidRDefault="009B3E93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A46041" w:rsidRDefault="009B3E9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</w:t>
      </w:r>
    </w:p>
    <w:p w:rsidR="00A46041" w:rsidRDefault="009B3E9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A46041" w:rsidSect="00A4604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93" w:rsidRDefault="009B3E93">
      <w:pPr>
        <w:spacing w:line="240" w:lineRule="auto"/>
      </w:pPr>
      <w:r>
        <w:separator/>
      </w:r>
    </w:p>
  </w:endnote>
  <w:endnote w:type="continuationSeparator" w:id="1">
    <w:p w:rsidR="009B3E93" w:rsidRDefault="009B3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93" w:rsidRDefault="009B3E93">
      <w:pPr>
        <w:spacing w:line="240" w:lineRule="auto"/>
      </w:pPr>
      <w:r>
        <w:separator/>
      </w:r>
    </w:p>
  </w:footnote>
  <w:footnote w:type="continuationSeparator" w:id="1">
    <w:p w:rsidR="009B3E93" w:rsidRDefault="009B3E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41" w:rsidRDefault="00A4604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s2049" type="#_x0000_t75" style="position:absolute;margin-left:-282pt;margin-top:-27.7pt;width:308.6pt;height:47.2pt;z-index:-251658240;mso-wrap-distance-left:0;mso-wrap-distance-right:0">
          <v:imagedata r:id="rId1" o:title=""/>
          <v:path textboxrect="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6041"/>
    <w:rsid w:val="009B3E93"/>
    <w:rsid w:val="00A46041"/>
    <w:rsid w:val="00D5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A460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link w:val="Heading2"/>
    <w:uiPriority w:val="9"/>
    <w:rsid w:val="00A460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link w:val="Heading3"/>
    <w:uiPriority w:val="9"/>
    <w:rsid w:val="00A4604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link w:val="Heading4"/>
    <w:uiPriority w:val="9"/>
    <w:rsid w:val="00A460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link w:val="Heading5"/>
    <w:uiPriority w:val="9"/>
    <w:rsid w:val="00A4604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link w:val="Heading6"/>
    <w:uiPriority w:val="9"/>
    <w:rsid w:val="00A4604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A46041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A460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A46041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A4604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A46041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A46041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A46041"/>
    <w:pPr>
      <w:ind w:left="720"/>
      <w:contextualSpacing/>
    </w:pPr>
  </w:style>
  <w:style w:type="paragraph" w:styleId="SemEspaamento">
    <w:name w:val="No Spacing"/>
    <w:uiPriority w:val="1"/>
    <w:qFormat/>
    <w:rsid w:val="00A46041"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sid w:val="00A46041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4604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46041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A4604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60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A46041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A46041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Fontepargpadro"/>
    <w:link w:val="Header"/>
    <w:uiPriority w:val="99"/>
    <w:rsid w:val="00A46041"/>
  </w:style>
  <w:style w:type="paragraph" w:customStyle="1" w:styleId="Footer">
    <w:name w:val="Footer"/>
    <w:basedOn w:val="Normal"/>
    <w:link w:val="CaptionChar"/>
    <w:uiPriority w:val="99"/>
    <w:unhideWhenUsed/>
    <w:rsid w:val="00A4604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link w:val="Footer"/>
    <w:uiPriority w:val="99"/>
    <w:rsid w:val="00A46041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A4604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46041"/>
  </w:style>
  <w:style w:type="table" w:styleId="Tabelacomgrade">
    <w:name w:val="Table Grid"/>
    <w:basedOn w:val="Tabelanormal"/>
    <w:uiPriority w:val="59"/>
    <w:rsid w:val="00A4604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A4604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A4604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A46041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A4604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A460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A4604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6041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A46041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A4604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46041"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A46041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A46041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A46041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A4604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A4604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A4604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A4604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A4604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A4604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A4604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A46041"/>
    <w:pPr>
      <w:spacing w:after="57"/>
      <w:ind w:left="2268"/>
    </w:pPr>
  </w:style>
  <w:style w:type="paragraph" w:styleId="CabealhodoSumrio">
    <w:name w:val="TOC Heading"/>
    <w:uiPriority w:val="39"/>
    <w:unhideWhenUsed/>
    <w:rsid w:val="00A46041"/>
  </w:style>
  <w:style w:type="paragraph" w:styleId="ndicedeilustraes">
    <w:name w:val="table of figures"/>
    <w:basedOn w:val="Normal"/>
    <w:next w:val="Normal"/>
    <w:uiPriority w:val="99"/>
    <w:unhideWhenUsed/>
    <w:rsid w:val="00A46041"/>
  </w:style>
  <w:style w:type="paragraph" w:customStyle="1" w:styleId="Heading1">
    <w:name w:val="Heading 1"/>
    <w:basedOn w:val="Normal"/>
    <w:next w:val="Normal"/>
    <w:link w:val="Heading1Char"/>
    <w:rsid w:val="00A4604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rsid w:val="00A4604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link w:val="Heading3Char"/>
    <w:rsid w:val="00A460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link w:val="Heading4Char"/>
    <w:rsid w:val="00A460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link w:val="Heading5Char"/>
    <w:rsid w:val="00A46041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link w:val="Heading6Char"/>
    <w:rsid w:val="00A46041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leNormal">
    <w:name w:val="Table Normal"/>
    <w:rsid w:val="00A46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A460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rsid w:val="00A460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A460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A4604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6041"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larissa.penkal</cp:lastModifiedBy>
  <cp:revision>2</cp:revision>
  <dcterms:created xsi:type="dcterms:W3CDTF">2024-05-06T16:35:00Z</dcterms:created>
  <dcterms:modified xsi:type="dcterms:W3CDTF">2024-05-06T16:35:00Z</dcterms:modified>
</cp:coreProperties>
</file>